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67" w:rsidRDefault="00006C67" w:rsidP="00E13DE9">
      <w:pPr>
        <w:tabs>
          <w:tab w:val="left" w:pos="720"/>
          <w:tab w:val="left" w:pos="2160"/>
          <w:tab w:val="left" w:pos="2880"/>
          <w:tab w:val="left" w:pos="3600"/>
        </w:tabs>
        <w:rPr>
          <w:rFonts w:asciiTheme="minorHAnsi" w:hAnsiTheme="minorHAnsi"/>
          <w:b/>
          <w:bCs/>
          <w:sz w:val="24"/>
        </w:rPr>
      </w:pPr>
      <w:r w:rsidRPr="00C425FD">
        <w:rPr>
          <w:rFonts w:asciiTheme="minorHAnsi" w:hAnsiTheme="minorHAnsi"/>
          <w:b/>
          <w:bCs/>
          <w:sz w:val="24"/>
        </w:rPr>
        <w:t>COMMUNITY DEVELOPMENT MANAGER, Full time, permanent</w:t>
      </w:r>
      <w:r w:rsidR="00E13DE9">
        <w:rPr>
          <w:rFonts w:asciiTheme="minorHAnsi" w:hAnsiTheme="minorHAnsi"/>
          <w:b/>
          <w:bCs/>
          <w:sz w:val="24"/>
        </w:rPr>
        <w:t xml:space="preserve"> – EXEMPT</w:t>
      </w:r>
      <w:r w:rsidR="009F7074">
        <w:rPr>
          <w:rFonts w:asciiTheme="minorHAnsi" w:hAnsiTheme="minorHAnsi"/>
          <w:b/>
          <w:bCs/>
          <w:sz w:val="24"/>
        </w:rPr>
        <w:t xml:space="preserve"> </w:t>
      </w:r>
      <w:r w:rsidR="009F7074" w:rsidRPr="009F7074">
        <w:rPr>
          <w:rFonts w:asciiTheme="minorHAnsi" w:hAnsiTheme="minorHAnsi"/>
          <w:bCs/>
        </w:rPr>
        <w:t>(updated 6-2019)</w:t>
      </w:r>
    </w:p>
    <w:p w:rsidR="00E13DE9" w:rsidRPr="00C425FD" w:rsidRDefault="00E13DE9" w:rsidP="00E13DE9">
      <w:pPr>
        <w:tabs>
          <w:tab w:val="left" w:pos="720"/>
          <w:tab w:val="left" w:pos="2160"/>
          <w:tab w:val="left" w:pos="2880"/>
          <w:tab w:val="left" w:pos="3600"/>
        </w:tabs>
        <w:rPr>
          <w:rFonts w:asciiTheme="minorHAnsi" w:hAnsiTheme="minorHAnsi"/>
          <w:b/>
          <w:bCs/>
          <w:sz w:val="24"/>
        </w:rPr>
      </w:pPr>
    </w:p>
    <w:p w:rsidR="00006C67" w:rsidRDefault="00006C67" w:rsidP="00E13DE9">
      <w:pPr>
        <w:tabs>
          <w:tab w:val="left" w:pos="720"/>
          <w:tab w:val="left" w:pos="1440"/>
          <w:tab w:val="left" w:pos="2160"/>
          <w:tab w:val="left" w:pos="2880"/>
        </w:tabs>
        <w:ind w:left="2880" w:hanging="2880"/>
        <w:rPr>
          <w:rFonts w:asciiTheme="minorHAnsi" w:hAnsiTheme="minorHAnsi"/>
          <w:sz w:val="24"/>
        </w:rPr>
      </w:pPr>
      <w:r w:rsidRPr="00C425FD">
        <w:rPr>
          <w:rFonts w:asciiTheme="minorHAnsi" w:hAnsiTheme="minorHAnsi"/>
          <w:b/>
          <w:bCs/>
          <w:sz w:val="24"/>
        </w:rPr>
        <w:t>Organizational Fit:</w:t>
      </w:r>
      <w:r w:rsidRPr="00C425FD">
        <w:rPr>
          <w:rFonts w:asciiTheme="minorHAnsi" w:hAnsiTheme="minorHAnsi"/>
          <w:sz w:val="24"/>
        </w:rPr>
        <w:tab/>
        <w:t xml:space="preserve">Reports to </w:t>
      </w:r>
      <w:r w:rsidRPr="00C425FD">
        <w:rPr>
          <w:rFonts w:asciiTheme="minorHAnsi" w:hAnsiTheme="minorHAnsi"/>
          <w:b/>
          <w:bCs/>
          <w:sz w:val="24"/>
        </w:rPr>
        <w:t>SO</w:t>
      </w:r>
      <w:r w:rsidRPr="00C425FD">
        <w:rPr>
          <w:rFonts w:asciiTheme="minorHAnsi" w:hAnsiTheme="minorHAnsi"/>
          <w:sz w:val="24"/>
        </w:rPr>
        <w:t xml:space="preserve">REDI Executive Director </w:t>
      </w:r>
    </w:p>
    <w:p w:rsidR="00E13DE9" w:rsidRPr="00C425FD" w:rsidRDefault="00E13DE9" w:rsidP="00E13DE9">
      <w:pPr>
        <w:tabs>
          <w:tab w:val="left" w:pos="720"/>
          <w:tab w:val="left" w:pos="1440"/>
          <w:tab w:val="left" w:pos="2160"/>
          <w:tab w:val="left" w:pos="2880"/>
        </w:tabs>
        <w:ind w:left="2880" w:hanging="2880"/>
        <w:rPr>
          <w:rFonts w:asciiTheme="minorHAnsi" w:hAnsiTheme="minorHAnsi"/>
          <w:sz w:val="24"/>
        </w:rPr>
      </w:pPr>
      <w:bookmarkStart w:id="0" w:name="_GoBack"/>
      <w:bookmarkEnd w:id="0"/>
    </w:p>
    <w:p w:rsidR="00E13DE9" w:rsidRDefault="00006C67" w:rsidP="00E13DE9">
      <w:pPr>
        <w:tabs>
          <w:tab w:val="left" w:pos="720"/>
          <w:tab w:val="left" w:pos="1440"/>
          <w:tab w:val="left" w:pos="2160"/>
          <w:tab w:val="left" w:pos="2880"/>
        </w:tabs>
        <w:ind w:left="2160" w:hanging="2160"/>
        <w:rPr>
          <w:rFonts w:asciiTheme="minorHAnsi" w:hAnsiTheme="minorHAnsi"/>
          <w:sz w:val="24"/>
        </w:rPr>
      </w:pPr>
      <w:r w:rsidRPr="00C425FD">
        <w:rPr>
          <w:rFonts w:asciiTheme="minorHAnsi" w:hAnsiTheme="minorHAnsi"/>
          <w:b/>
          <w:bCs/>
          <w:sz w:val="24"/>
        </w:rPr>
        <w:t>Purpose</w:t>
      </w:r>
      <w:r w:rsidR="00910659" w:rsidRPr="00C425FD">
        <w:rPr>
          <w:rFonts w:asciiTheme="minorHAnsi" w:hAnsiTheme="minorHAnsi"/>
          <w:b/>
          <w:bCs/>
          <w:sz w:val="24"/>
        </w:rPr>
        <w:t>:</w:t>
      </w:r>
      <w:r w:rsidR="00910659" w:rsidRPr="00C425FD">
        <w:rPr>
          <w:rFonts w:asciiTheme="minorHAnsi" w:hAnsiTheme="minorHAnsi"/>
          <w:sz w:val="24"/>
        </w:rPr>
        <w:tab/>
      </w:r>
    </w:p>
    <w:p w:rsidR="00F725F3" w:rsidRPr="009F7074" w:rsidRDefault="009F7074" w:rsidP="00F725F3">
      <w:pPr>
        <w:tabs>
          <w:tab w:val="left" w:pos="720"/>
          <w:tab w:val="left" w:pos="1440"/>
          <w:tab w:val="left" w:pos="2250"/>
          <w:tab w:val="left" w:pos="2880"/>
        </w:tabs>
        <w:rPr>
          <w:rFonts w:asciiTheme="minorHAnsi" w:hAnsiTheme="minorHAnsi"/>
          <w:color w:val="000000" w:themeColor="text1"/>
          <w:sz w:val="24"/>
        </w:rPr>
      </w:pPr>
      <w:r>
        <w:rPr>
          <w:rFonts w:asciiTheme="minorHAnsi" w:hAnsiTheme="minorHAnsi"/>
          <w:color w:val="000000" w:themeColor="text1"/>
          <w:sz w:val="24"/>
        </w:rPr>
        <w:t>To</w:t>
      </w:r>
      <w:r w:rsidR="00F725F3" w:rsidRPr="009F7074">
        <w:rPr>
          <w:rFonts w:asciiTheme="minorHAnsi" w:hAnsiTheme="minorHAnsi"/>
          <w:color w:val="000000" w:themeColor="text1"/>
          <w:sz w:val="24"/>
        </w:rPr>
        <w:t xml:space="preserve"> promote business development th</w:t>
      </w:r>
      <w:r>
        <w:rPr>
          <w:rFonts w:asciiTheme="minorHAnsi" w:hAnsiTheme="minorHAnsi"/>
          <w:color w:val="000000" w:themeColor="text1"/>
          <w:sz w:val="24"/>
        </w:rPr>
        <w:t xml:space="preserve">rough recruitment, and special </w:t>
      </w:r>
      <w:r w:rsidR="00F725F3" w:rsidRPr="009F7074">
        <w:rPr>
          <w:rFonts w:asciiTheme="minorHAnsi" w:hAnsiTheme="minorHAnsi"/>
          <w:color w:val="000000" w:themeColor="text1"/>
          <w:sz w:val="24"/>
        </w:rPr>
        <w:t>outreach projects</w:t>
      </w:r>
      <w:r w:rsidRPr="009F7074">
        <w:rPr>
          <w:rFonts w:asciiTheme="minorHAnsi" w:hAnsiTheme="minorHAnsi"/>
          <w:color w:val="000000" w:themeColor="text1"/>
          <w:sz w:val="24"/>
        </w:rPr>
        <w:t>, representing</w:t>
      </w:r>
      <w:r w:rsidR="00F725F3" w:rsidRPr="009F7074">
        <w:rPr>
          <w:rFonts w:asciiTheme="minorHAnsi" w:hAnsiTheme="minorHAnsi"/>
          <w:color w:val="000000" w:themeColor="text1"/>
          <w:sz w:val="24"/>
        </w:rPr>
        <w:t xml:space="preserve"> SOREDI and its members in a professional manner, demonstrating understanding of issues </w:t>
      </w:r>
      <w:r w:rsidRPr="009F7074">
        <w:rPr>
          <w:rFonts w:asciiTheme="minorHAnsi" w:hAnsiTheme="minorHAnsi"/>
          <w:color w:val="000000" w:themeColor="text1"/>
          <w:sz w:val="24"/>
        </w:rPr>
        <w:t xml:space="preserve">with </w:t>
      </w:r>
      <w:r w:rsidR="00F725F3" w:rsidRPr="009F7074">
        <w:rPr>
          <w:rFonts w:asciiTheme="minorHAnsi" w:hAnsiTheme="minorHAnsi"/>
          <w:color w:val="000000" w:themeColor="text1"/>
          <w:sz w:val="24"/>
        </w:rPr>
        <w:t>supporting documentation, while communicating clearly and concisely</w:t>
      </w:r>
      <w:r w:rsidR="000C431B" w:rsidRPr="009F7074">
        <w:rPr>
          <w:rFonts w:asciiTheme="minorHAnsi" w:hAnsiTheme="minorHAnsi"/>
          <w:color w:val="000000" w:themeColor="text1"/>
          <w:sz w:val="24"/>
        </w:rPr>
        <w:t xml:space="preserve">, </w:t>
      </w:r>
      <w:r w:rsidRPr="009F7074">
        <w:rPr>
          <w:rFonts w:asciiTheme="minorHAnsi" w:hAnsiTheme="minorHAnsi"/>
          <w:color w:val="000000" w:themeColor="text1"/>
          <w:sz w:val="24"/>
        </w:rPr>
        <w:t>and being sensitive to varying political opinions.</w:t>
      </w:r>
    </w:p>
    <w:p w:rsidR="00904F08" w:rsidRPr="00C425FD" w:rsidRDefault="00904F08" w:rsidP="00904F08">
      <w:pPr>
        <w:tabs>
          <w:tab w:val="left" w:pos="720"/>
          <w:tab w:val="left" w:pos="1440"/>
          <w:tab w:val="left" w:pos="2160"/>
          <w:tab w:val="left" w:pos="2880"/>
        </w:tabs>
        <w:rPr>
          <w:rFonts w:asciiTheme="minorHAnsi" w:hAnsiTheme="minorHAnsi"/>
          <w:sz w:val="24"/>
        </w:rPr>
      </w:pPr>
    </w:p>
    <w:p w:rsidR="00910659" w:rsidRPr="00C425FD" w:rsidRDefault="00910659" w:rsidP="00E13DE9">
      <w:pPr>
        <w:tabs>
          <w:tab w:val="left" w:pos="720"/>
          <w:tab w:val="left" w:pos="1440"/>
          <w:tab w:val="left" w:pos="2160"/>
          <w:tab w:val="left" w:pos="2880"/>
        </w:tabs>
        <w:rPr>
          <w:rFonts w:asciiTheme="minorHAnsi" w:hAnsiTheme="minorHAnsi"/>
          <w:sz w:val="24"/>
        </w:rPr>
      </w:pPr>
      <w:r w:rsidRPr="00C425FD">
        <w:rPr>
          <w:rFonts w:asciiTheme="minorHAnsi" w:hAnsiTheme="minorHAnsi"/>
          <w:b/>
          <w:bCs/>
          <w:sz w:val="24"/>
        </w:rPr>
        <w:t>Responsibilities:</w:t>
      </w:r>
      <w:r w:rsidR="00904F08">
        <w:rPr>
          <w:rFonts w:asciiTheme="minorHAnsi" w:hAnsiTheme="minorHAnsi"/>
          <w:sz w:val="24"/>
        </w:rPr>
        <w:t xml:space="preserve"> </w:t>
      </w:r>
    </w:p>
    <w:p w:rsidR="00910659" w:rsidRPr="00C425FD" w:rsidRDefault="00910659" w:rsidP="00E13DE9">
      <w:pPr>
        <w:tabs>
          <w:tab w:val="left" w:pos="720"/>
          <w:tab w:val="left" w:pos="1440"/>
          <w:tab w:val="left" w:pos="2160"/>
          <w:tab w:val="left" w:pos="2880"/>
        </w:tabs>
        <w:rPr>
          <w:rFonts w:asciiTheme="minorHAnsi" w:hAnsiTheme="minorHAnsi"/>
          <w:sz w:val="24"/>
        </w:rPr>
      </w:pPr>
    </w:p>
    <w:p w:rsidR="00910659" w:rsidRPr="00C425FD" w:rsidRDefault="00910659" w:rsidP="00E13DE9">
      <w:pPr>
        <w:pStyle w:val="ListParagraph"/>
        <w:numPr>
          <w:ilvl w:val="0"/>
          <w:numId w:val="1"/>
        </w:numPr>
        <w:tabs>
          <w:tab w:val="left" w:pos="720"/>
          <w:tab w:val="left" w:pos="1440"/>
          <w:tab w:val="left" w:pos="2160"/>
          <w:tab w:val="left" w:pos="2880"/>
        </w:tabs>
        <w:ind w:left="720"/>
        <w:rPr>
          <w:rFonts w:asciiTheme="minorHAnsi" w:hAnsiTheme="minorHAnsi"/>
          <w:sz w:val="24"/>
        </w:rPr>
      </w:pPr>
      <w:r w:rsidRPr="00C425FD">
        <w:rPr>
          <w:rFonts w:asciiTheme="minorHAnsi" w:hAnsiTheme="minorHAnsi"/>
          <w:b/>
          <w:bCs/>
          <w:sz w:val="24"/>
        </w:rPr>
        <w:t xml:space="preserve">Community &amp; Business Development </w:t>
      </w:r>
    </w:p>
    <w:p w:rsidR="00910659" w:rsidRDefault="00C425FD" w:rsidP="00E13DE9">
      <w:pPr>
        <w:pStyle w:val="ListParagraph"/>
        <w:numPr>
          <w:ilvl w:val="0"/>
          <w:numId w:val="2"/>
        </w:numPr>
        <w:tabs>
          <w:tab w:val="left" w:pos="720"/>
          <w:tab w:val="left" w:pos="1440"/>
          <w:tab w:val="left" w:pos="2160"/>
          <w:tab w:val="left" w:pos="2880"/>
        </w:tabs>
        <w:ind w:left="1080"/>
        <w:rPr>
          <w:rFonts w:asciiTheme="minorHAnsi" w:hAnsiTheme="minorHAnsi"/>
          <w:sz w:val="24"/>
        </w:rPr>
      </w:pPr>
      <w:r>
        <w:rPr>
          <w:rFonts w:asciiTheme="minorHAnsi" w:hAnsiTheme="minorHAnsi"/>
          <w:sz w:val="24"/>
        </w:rPr>
        <w:t>Maintains</w:t>
      </w:r>
      <w:r w:rsidR="00910659" w:rsidRPr="00C425FD">
        <w:rPr>
          <w:rFonts w:asciiTheme="minorHAnsi" w:hAnsiTheme="minorHAnsi"/>
          <w:sz w:val="24"/>
        </w:rPr>
        <w:t xml:space="preserve"> accurate, timely data in the SOREDI</w:t>
      </w:r>
      <w:r w:rsidR="00910659" w:rsidRPr="00C425FD">
        <w:rPr>
          <w:rFonts w:asciiTheme="minorHAnsi" w:hAnsiTheme="minorHAnsi"/>
          <w:b/>
          <w:i/>
          <w:sz w:val="24"/>
        </w:rPr>
        <w:t xml:space="preserve"> </w:t>
      </w:r>
      <w:r w:rsidR="00910659" w:rsidRPr="00C425FD">
        <w:rPr>
          <w:rFonts w:asciiTheme="minorHAnsi" w:hAnsiTheme="minorHAnsi"/>
          <w:sz w:val="24"/>
        </w:rPr>
        <w:t xml:space="preserve">client management database. </w:t>
      </w:r>
    </w:p>
    <w:p w:rsidR="00C425FD" w:rsidRPr="00C425FD" w:rsidRDefault="00C425FD" w:rsidP="00E13DE9">
      <w:pPr>
        <w:pStyle w:val="ListParagraph"/>
        <w:numPr>
          <w:ilvl w:val="0"/>
          <w:numId w:val="2"/>
        </w:numPr>
        <w:tabs>
          <w:tab w:val="left" w:pos="720"/>
          <w:tab w:val="left" w:pos="1440"/>
          <w:tab w:val="left" w:pos="2160"/>
          <w:tab w:val="left" w:pos="2880"/>
        </w:tabs>
        <w:ind w:left="1080"/>
        <w:rPr>
          <w:rFonts w:asciiTheme="minorHAnsi" w:hAnsiTheme="minorHAnsi"/>
          <w:sz w:val="24"/>
        </w:rPr>
      </w:pPr>
      <w:r>
        <w:rPr>
          <w:rFonts w:asciiTheme="minorHAnsi" w:hAnsiTheme="minorHAnsi"/>
          <w:sz w:val="24"/>
        </w:rPr>
        <w:t xml:space="preserve">Engages local partners, communities, and businesses regularly to identify concerns, needs and opportunities for growth and expansion. </w:t>
      </w:r>
    </w:p>
    <w:p w:rsidR="00910659" w:rsidRPr="00C425FD" w:rsidRDefault="00C425FD" w:rsidP="00E13DE9">
      <w:pPr>
        <w:pStyle w:val="ListParagraph"/>
        <w:numPr>
          <w:ilvl w:val="0"/>
          <w:numId w:val="2"/>
        </w:numPr>
        <w:tabs>
          <w:tab w:val="left" w:pos="720"/>
          <w:tab w:val="left" w:pos="1440"/>
          <w:tab w:val="left" w:pos="2160"/>
          <w:tab w:val="left" w:pos="2880"/>
        </w:tabs>
        <w:ind w:left="1080"/>
        <w:rPr>
          <w:rFonts w:asciiTheme="minorHAnsi" w:hAnsiTheme="minorHAnsi"/>
          <w:sz w:val="24"/>
        </w:rPr>
      </w:pPr>
      <w:r>
        <w:rPr>
          <w:rFonts w:asciiTheme="minorHAnsi" w:hAnsiTheme="minorHAnsi"/>
          <w:sz w:val="24"/>
        </w:rPr>
        <w:t>Maintains</w:t>
      </w:r>
      <w:r w:rsidR="00AC0F3E" w:rsidRPr="00C425FD">
        <w:rPr>
          <w:rFonts w:asciiTheme="minorHAnsi" w:hAnsiTheme="minorHAnsi"/>
          <w:sz w:val="24"/>
        </w:rPr>
        <w:t xml:space="preserve"> </w:t>
      </w:r>
      <w:r>
        <w:rPr>
          <w:rFonts w:asciiTheme="minorHAnsi" w:hAnsiTheme="minorHAnsi"/>
          <w:sz w:val="24"/>
        </w:rPr>
        <w:t>inventory of</w:t>
      </w:r>
      <w:r w:rsidR="00AC0F3E" w:rsidRPr="00C425FD">
        <w:rPr>
          <w:rFonts w:asciiTheme="minorHAnsi" w:hAnsiTheme="minorHAnsi"/>
          <w:sz w:val="24"/>
        </w:rPr>
        <w:t xml:space="preserve"> commercial and industrial properties in the region and works with brokers/developers to promote Southern Oregon properties consistently and professionally.</w:t>
      </w:r>
    </w:p>
    <w:p w:rsidR="009D6DBB" w:rsidRPr="00C425FD" w:rsidRDefault="00C425FD" w:rsidP="00E13DE9">
      <w:pPr>
        <w:pStyle w:val="ListParagraph"/>
        <w:numPr>
          <w:ilvl w:val="0"/>
          <w:numId w:val="2"/>
        </w:numPr>
        <w:tabs>
          <w:tab w:val="left" w:pos="720"/>
          <w:tab w:val="left" w:pos="1440"/>
          <w:tab w:val="left" w:pos="2160"/>
          <w:tab w:val="left" w:pos="2880"/>
        </w:tabs>
        <w:ind w:left="1080"/>
        <w:rPr>
          <w:rFonts w:asciiTheme="minorHAnsi" w:hAnsiTheme="minorHAnsi"/>
          <w:sz w:val="24"/>
        </w:rPr>
      </w:pPr>
      <w:r>
        <w:rPr>
          <w:rFonts w:asciiTheme="minorHAnsi" w:hAnsiTheme="minorHAnsi"/>
          <w:sz w:val="24"/>
        </w:rPr>
        <w:t>Updates as needed</w:t>
      </w:r>
      <w:r w:rsidR="009D6DBB" w:rsidRPr="00C425FD">
        <w:rPr>
          <w:rFonts w:asciiTheme="minorHAnsi" w:hAnsiTheme="minorHAnsi"/>
          <w:sz w:val="24"/>
        </w:rPr>
        <w:t xml:space="preserve"> portfolio of virtual buildings for the region.</w:t>
      </w:r>
    </w:p>
    <w:p w:rsidR="00AC0F3E" w:rsidRPr="00C425FD" w:rsidRDefault="00C425FD" w:rsidP="00E13DE9">
      <w:pPr>
        <w:pStyle w:val="ListParagraph"/>
        <w:numPr>
          <w:ilvl w:val="0"/>
          <w:numId w:val="2"/>
        </w:numPr>
        <w:tabs>
          <w:tab w:val="left" w:pos="720"/>
          <w:tab w:val="left" w:pos="1440"/>
          <w:tab w:val="left" w:pos="2160"/>
          <w:tab w:val="left" w:pos="2880"/>
        </w:tabs>
        <w:ind w:left="1080"/>
        <w:rPr>
          <w:rFonts w:asciiTheme="minorHAnsi" w:hAnsiTheme="minorHAnsi"/>
          <w:sz w:val="24"/>
        </w:rPr>
      </w:pPr>
      <w:r>
        <w:rPr>
          <w:rFonts w:asciiTheme="minorHAnsi" w:hAnsiTheme="minorHAnsi"/>
          <w:sz w:val="24"/>
        </w:rPr>
        <w:t>Facilitates</w:t>
      </w:r>
      <w:r w:rsidR="009D6DBB" w:rsidRPr="00C425FD">
        <w:rPr>
          <w:rFonts w:asciiTheme="minorHAnsi" w:hAnsiTheme="minorHAnsi"/>
          <w:sz w:val="24"/>
        </w:rPr>
        <w:t xml:space="preserve"> </w:t>
      </w:r>
      <w:r>
        <w:rPr>
          <w:rFonts w:asciiTheme="minorHAnsi" w:hAnsiTheme="minorHAnsi"/>
          <w:sz w:val="24"/>
        </w:rPr>
        <w:t>pertinent regional committees</w:t>
      </w:r>
      <w:r w:rsidR="00AC0F3E" w:rsidRPr="00C425FD">
        <w:rPr>
          <w:rFonts w:asciiTheme="minorHAnsi" w:hAnsiTheme="minorHAnsi"/>
          <w:sz w:val="24"/>
        </w:rPr>
        <w:t xml:space="preserve"> consisting of developers, brokers, planners, and related professionals</w:t>
      </w:r>
      <w:r w:rsidR="009D6DBB" w:rsidRPr="00C425FD">
        <w:rPr>
          <w:rFonts w:asciiTheme="minorHAnsi" w:hAnsiTheme="minorHAnsi"/>
          <w:sz w:val="24"/>
        </w:rPr>
        <w:t>.</w:t>
      </w:r>
    </w:p>
    <w:p w:rsidR="00910659" w:rsidRDefault="00910659" w:rsidP="00E13DE9">
      <w:pPr>
        <w:pStyle w:val="ListParagraph"/>
        <w:numPr>
          <w:ilvl w:val="0"/>
          <w:numId w:val="2"/>
        </w:numPr>
        <w:tabs>
          <w:tab w:val="left" w:pos="720"/>
          <w:tab w:val="left" w:pos="1440"/>
          <w:tab w:val="left" w:pos="2160"/>
          <w:tab w:val="left" w:pos="2880"/>
        </w:tabs>
        <w:ind w:left="1080"/>
        <w:rPr>
          <w:rFonts w:asciiTheme="minorHAnsi" w:hAnsiTheme="minorHAnsi"/>
          <w:sz w:val="24"/>
        </w:rPr>
      </w:pPr>
      <w:r w:rsidRPr="00C425FD">
        <w:rPr>
          <w:rFonts w:asciiTheme="minorHAnsi" w:hAnsiTheme="minorHAnsi"/>
          <w:sz w:val="24"/>
        </w:rPr>
        <w:t xml:space="preserve">Assists </w:t>
      </w:r>
      <w:r w:rsidR="00AC0F3E" w:rsidRPr="00C425FD">
        <w:rPr>
          <w:rFonts w:asciiTheme="minorHAnsi" w:hAnsiTheme="minorHAnsi"/>
          <w:sz w:val="24"/>
        </w:rPr>
        <w:t>Executive Director and Business Development Manager</w:t>
      </w:r>
      <w:r w:rsidRPr="00C425FD">
        <w:rPr>
          <w:rFonts w:asciiTheme="minorHAnsi" w:hAnsiTheme="minorHAnsi"/>
          <w:sz w:val="24"/>
        </w:rPr>
        <w:t xml:space="preserve"> with pertinent projects related to Business Recruitment, Retention and Expansion, as requested.</w:t>
      </w:r>
    </w:p>
    <w:p w:rsidR="00E91C25" w:rsidRPr="00E91C25" w:rsidRDefault="00E91C25" w:rsidP="00E91C25">
      <w:pPr>
        <w:pStyle w:val="ListParagraph"/>
        <w:tabs>
          <w:tab w:val="left" w:pos="720"/>
          <w:tab w:val="left" w:pos="1440"/>
          <w:tab w:val="left" w:pos="2160"/>
          <w:tab w:val="left" w:pos="2880"/>
        </w:tabs>
        <w:rPr>
          <w:rFonts w:asciiTheme="minorHAnsi" w:hAnsiTheme="minorHAnsi"/>
          <w:sz w:val="24"/>
        </w:rPr>
      </w:pPr>
    </w:p>
    <w:p w:rsidR="00C425FD" w:rsidRPr="00C425FD" w:rsidRDefault="00C425FD" w:rsidP="00E13DE9">
      <w:pPr>
        <w:pStyle w:val="ListParagraph"/>
        <w:numPr>
          <w:ilvl w:val="0"/>
          <w:numId w:val="1"/>
        </w:numPr>
        <w:tabs>
          <w:tab w:val="left" w:pos="720"/>
          <w:tab w:val="left" w:pos="1440"/>
          <w:tab w:val="left" w:pos="2160"/>
          <w:tab w:val="left" w:pos="2880"/>
        </w:tabs>
        <w:ind w:left="720"/>
        <w:rPr>
          <w:rFonts w:asciiTheme="minorHAnsi" w:hAnsiTheme="minorHAnsi"/>
          <w:sz w:val="24"/>
        </w:rPr>
      </w:pPr>
      <w:r>
        <w:rPr>
          <w:rFonts w:asciiTheme="minorHAnsi" w:hAnsiTheme="minorHAnsi"/>
          <w:b/>
          <w:bCs/>
          <w:sz w:val="24"/>
        </w:rPr>
        <w:t>New Business Attraction &amp; Relocation Assistance</w:t>
      </w:r>
    </w:p>
    <w:p w:rsidR="00E91C25" w:rsidRPr="009F7074" w:rsidRDefault="00E91C25" w:rsidP="00E91C25">
      <w:pPr>
        <w:pStyle w:val="ListParagraph"/>
        <w:numPr>
          <w:ilvl w:val="0"/>
          <w:numId w:val="10"/>
        </w:numPr>
        <w:tabs>
          <w:tab w:val="left" w:pos="720"/>
          <w:tab w:val="left" w:pos="1440"/>
          <w:tab w:val="left" w:pos="2160"/>
          <w:tab w:val="left" w:pos="2880"/>
        </w:tabs>
        <w:rPr>
          <w:rFonts w:asciiTheme="minorHAnsi" w:hAnsiTheme="minorHAnsi"/>
          <w:color w:val="000000" w:themeColor="text1"/>
          <w:sz w:val="24"/>
        </w:rPr>
      </w:pPr>
      <w:r w:rsidRPr="009F7074">
        <w:rPr>
          <w:rFonts w:asciiTheme="minorHAnsi" w:hAnsiTheme="minorHAnsi"/>
          <w:color w:val="000000" w:themeColor="text1"/>
          <w:sz w:val="24"/>
        </w:rPr>
        <w:t>Responds to recruitment leads from a variety of sources, including Business Oregon, private marketing firms, site selectors and others. Process includes preparation of thorough submission proposals promoting the value proposition of the region as well as addressing specific questions/concerns raised in the request.</w:t>
      </w:r>
    </w:p>
    <w:p w:rsidR="00E91C25" w:rsidRPr="009F7074" w:rsidRDefault="00E91C25" w:rsidP="00E91C25">
      <w:pPr>
        <w:pStyle w:val="ListParagraph"/>
        <w:numPr>
          <w:ilvl w:val="0"/>
          <w:numId w:val="10"/>
        </w:numPr>
        <w:tabs>
          <w:tab w:val="left" w:pos="720"/>
          <w:tab w:val="left" w:pos="1440"/>
          <w:tab w:val="left" w:pos="2160"/>
          <w:tab w:val="left" w:pos="2880"/>
        </w:tabs>
        <w:rPr>
          <w:rFonts w:asciiTheme="minorHAnsi" w:hAnsiTheme="minorHAnsi"/>
          <w:color w:val="000000" w:themeColor="text1"/>
          <w:sz w:val="24"/>
        </w:rPr>
      </w:pPr>
      <w:r w:rsidRPr="009F7074">
        <w:rPr>
          <w:rFonts w:asciiTheme="minorHAnsi" w:hAnsiTheme="minorHAnsi"/>
          <w:color w:val="000000" w:themeColor="text1"/>
          <w:sz w:val="24"/>
        </w:rPr>
        <w:t>Initiates outreach calls to cultivate new leads for potential expansion or relocation, such as attending industry trade shows</w:t>
      </w:r>
      <w:r w:rsidR="00F725F3" w:rsidRPr="009F7074">
        <w:rPr>
          <w:rFonts w:asciiTheme="minorHAnsi" w:hAnsiTheme="minorHAnsi"/>
          <w:color w:val="000000" w:themeColor="text1"/>
          <w:sz w:val="24"/>
        </w:rPr>
        <w:t>, or visiting principals of prospect companies at their headquarters location</w:t>
      </w:r>
      <w:r w:rsidRPr="009F7074">
        <w:rPr>
          <w:rFonts w:asciiTheme="minorHAnsi" w:hAnsiTheme="minorHAnsi"/>
          <w:color w:val="000000" w:themeColor="text1"/>
          <w:sz w:val="24"/>
        </w:rPr>
        <w:t xml:space="preserve">. </w:t>
      </w:r>
    </w:p>
    <w:p w:rsidR="00E91C25" w:rsidRPr="00E91C25" w:rsidRDefault="00E91C25" w:rsidP="00E91C25">
      <w:pPr>
        <w:pStyle w:val="ListParagraph"/>
        <w:numPr>
          <w:ilvl w:val="0"/>
          <w:numId w:val="10"/>
        </w:numPr>
        <w:tabs>
          <w:tab w:val="left" w:pos="720"/>
          <w:tab w:val="left" w:pos="1440"/>
          <w:tab w:val="left" w:pos="2160"/>
          <w:tab w:val="left" w:pos="2880"/>
        </w:tabs>
        <w:rPr>
          <w:rFonts w:asciiTheme="minorHAnsi" w:hAnsiTheme="minorHAnsi"/>
          <w:color w:val="000000" w:themeColor="text1"/>
          <w:sz w:val="24"/>
        </w:rPr>
      </w:pPr>
      <w:r w:rsidRPr="009F7074">
        <w:rPr>
          <w:rFonts w:asciiTheme="minorHAnsi" w:hAnsiTheme="minorHAnsi"/>
          <w:color w:val="000000" w:themeColor="text1"/>
          <w:sz w:val="24"/>
        </w:rPr>
        <w:t xml:space="preserve">Organizes and manages </w:t>
      </w:r>
      <w:r w:rsidRPr="00E91C25">
        <w:rPr>
          <w:rFonts w:asciiTheme="minorHAnsi" w:hAnsiTheme="minorHAnsi"/>
          <w:color w:val="000000" w:themeColor="text1"/>
          <w:sz w:val="24"/>
        </w:rPr>
        <w:t>tours for site selectors and/or prospects to include relevant community and business contacts, real estate agents, planners, influential leaders and points of interest. Details include travel arrangements, accommodations, meals and itinerary.</w:t>
      </w:r>
    </w:p>
    <w:p w:rsidR="009D6DBB" w:rsidRPr="00C425FD" w:rsidRDefault="009D6DBB" w:rsidP="00E13DE9">
      <w:pPr>
        <w:pStyle w:val="ListParagraph"/>
        <w:tabs>
          <w:tab w:val="left" w:pos="720"/>
          <w:tab w:val="left" w:pos="1440"/>
          <w:tab w:val="left" w:pos="2160"/>
          <w:tab w:val="left" w:pos="2880"/>
        </w:tabs>
        <w:ind w:left="1440"/>
        <w:rPr>
          <w:rFonts w:asciiTheme="minorHAnsi" w:hAnsiTheme="minorHAnsi"/>
          <w:sz w:val="24"/>
        </w:rPr>
      </w:pPr>
    </w:p>
    <w:p w:rsidR="00910659" w:rsidRPr="00C425FD" w:rsidRDefault="00910659" w:rsidP="00E13DE9">
      <w:pPr>
        <w:numPr>
          <w:ilvl w:val="0"/>
          <w:numId w:val="1"/>
        </w:numPr>
        <w:tabs>
          <w:tab w:val="left" w:pos="720"/>
          <w:tab w:val="left" w:pos="1440"/>
          <w:tab w:val="left" w:pos="2160"/>
          <w:tab w:val="left" w:pos="2880"/>
        </w:tabs>
        <w:ind w:left="720"/>
        <w:rPr>
          <w:rFonts w:asciiTheme="minorHAnsi" w:hAnsiTheme="minorHAnsi"/>
          <w:sz w:val="24"/>
        </w:rPr>
      </w:pPr>
      <w:r w:rsidRPr="00C425FD">
        <w:rPr>
          <w:rFonts w:asciiTheme="minorHAnsi" w:hAnsiTheme="minorHAnsi"/>
          <w:b/>
          <w:bCs/>
          <w:sz w:val="24"/>
        </w:rPr>
        <w:t>Communication</w:t>
      </w:r>
    </w:p>
    <w:p w:rsidR="00910659" w:rsidRPr="00C425FD" w:rsidRDefault="00910659" w:rsidP="00E13DE9">
      <w:pPr>
        <w:numPr>
          <w:ilvl w:val="0"/>
          <w:numId w:val="3"/>
        </w:numPr>
        <w:tabs>
          <w:tab w:val="left" w:pos="720"/>
          <w:tab w:val="left" w:pos="1440"/>
          <w:tab w:val="left" w:pos="2160"/>
          <w:tab w:val="left" w:pos="2880"/>
        </w:tabs>
        <w:ind w:left="1080"/>
        <w:rPr>
          <w:rFonts w:asciiTheme="minorHAnsi" w:hAnsiTheme="minorHAnsi"/>
          <w:sz w:val="24"/>
        </w:rPr>
      </w:pPr>
      <w:r w:rsidRPr="00C425FD">
        <w:rPr>
          <w:rFonts w:asciiTheme="minorHAnsi" w:hAnsiTheme="minorHAnsi"/>
          <w:sz w:val="24"/>
        </w:rPr>
        <w:t xml:space="preserve">Communicates </w:t>
      </w:r>
      <w:r w:rsidRPr="00C425FD">
        <w:rPr>
          <w:rFonts w:asciiTheme="minorHAnsi" w:hAnsiTheme="minorHAnsi"/>
          <w:b/>
          <w:bCs/>
          <w:sz w:val="24"/>
        </w:rPr>
        <w:t>SO</w:t>
      </w:r>
      <w:r w:rsidRPr="00C425FD">
        <w:rPr>
          <w:rFonts w:asciiTheme="minorHAnsi" w:hAnsiTheme="minorHAnsi"/>
          <w:sz w:val="24"/>
        </w:rPr>
        <w:t xml:space="preserve">REDI established </w:t>
      </w:r>
      <w:r w:rsidR="00C425FD">
        <w:rPr>
          <w:rFonts w:asciiTheme="minorHAnsi" w:hAnsiTheme="minorHAnsi"/>
          <w:sz w:val="24"/>
        </w:rPr>
        <w:t>vision, mission, objectives, and key initiatives</w:t>
      </w:r>
      <w:r w:rsidRPr="00C425FD">
        <w:rPr>
          <w:rFonts w:asciiTheme="minorHAnsi" w:hAnsiTheme="minorHAnsi"/>
          <w:sz w:val="24"/>
        </w:rPr>
        <w:t>, to local communities, counties and economic development related organizations, and other pertinent and interested organizations.</w:t>
      </w:r>
    </w:p>
    <w:p w:rsidR="00910659" w:rsidRPr="00C425FD" w:rsidRDefault="00910659" w:rsidP="00E13DE9">
      <w:pPr>
        <w:numPr>
          <w:ilvl w:val="0"/>
          <w:numId w:val="3"/>
        </w:numPr>
        <w:tabs>
          <w:tab w:val="left" w:pos="720"/>
          <w:tab w:val="left" w:pos="1440"/>
          <w:tab w:val="left" w:pos="2160"/>
          <w:tab w:val="left" w:pos="2880"/>
        </w:tabs>
        <w:ind w:left="1080"/>
        <w:rPr>
          <w:rFonts w:asciiTheme="minorHAnsi" w:hAnsiTheme="minorHAnsi"/>
          <w:sz w:val="24"/>
        </w:rPr>
      </w:pPr>
      <w:r w:rsidRPr="00C425FD">
        <w:rPr>
          <w:rFonts w:asciiTheme="minorHAnsi" w:hAnsiTheme="minorHAnsi"/>
          <w:sz w:val="24"/>
        </w:rPr>
        <w:t xml:space="preserve">Communicates frequently and effectively with SOREDI staff to accomplish team objectives. </w:t>
      </w:r>
    </w:p>
    <w:p w:rsidR="009D6DBB" w:rsidRPr="00C425FD" w:rsidRDefault="009D6DBB" w:rsidP="00E13DE9">
      <w:pPr>
        <w:numPr>
          <w:ilvl w:val="0"/>
          <w:numId w:val="3"/>
        </w:numPr>
        <w:tabs>
          <w:tab w:val="left" w:pos="720"/>
          <w:tab w:val="left" w:pos="1440"/>
          <w:tab w:val="left" w:pos="2160"/>
          <w:tab w:val="left" w:pos="2880"/>
        </w:tabs>
        <w:ind w:left="1080"/>
        <w:rPr>
          <w:rFonts w:asciiTheme="minorHAnsi" w:hAnsiTheme="minorHAnsi"/>
          <w:sz w:val="24"/>
        </w:rPr>
      </w:pPr>
      <w:r w:rsidRPr="00C425FD">
        <w:rPr>
          <w:rFonts w:asciiTheme="minorHAnsi" w:hAnsiTheme="minorHAnsi"/>
          <w:sz w:val="24"/>
        </w:rPr>
        <w:t>Assists Communication Manager in the development of promotional materials and projects as needed</w:t>
      </w:r>
      <w:r w:rsidR="00C425FD">
        <w:rPr>
          <w:rFonts w:asciiTheme="minorHAnsi" w:hAnsiTheme="minorHAnsi"/>
          <w:sz w:val="24"/>
        </w:rPr>
        <w:t xml:space="preserve"> relative to regional demographic profile and business profiles.</w:t>
      </w:r>
    </w:p>
    <w:p w:rsidR="00910659" w:rsidRPr="00C425FD" w:rsidRDefault="00910659" w:rsidP="00E13DE9">
      <w:pPr>
        <w:numPr>
          <w:ilvl w:val="0"/>
          <w:numId w:val="3"/>
        </w:numPr>
        <w:tabs>
          <w:tab w:val="left" w:pos="720"/>
          <w:tab w:val="left" w:pos="1440"/>
          <w:tab w:val="left" w:pos="2160"/>
          <w:tab w:val="left" w:pos="2880"/>
        </w:tabs>
        <w:ind w:left="1080"/>
        <w:rPr>
          <w:rFonts w:asciiTheme="minorHAnsi" w:hAnsiTheme="minorHAnsi"/>
          <w:sz w:val="24"/>
        </w:rPr>
      </w:pPr>
      <w:r w:rsidRPr="00C425FD">
        <w:rPr>
          <w:rFonts w:asciiTheme="minorHAnsi" w:hAnsiTheme="minorHAnsi"/>
          <w:sz w:val="24"/>
        </w:rPr>
        <w:t>Coordinates schedule as necessary with other pertinent, staff schedules.</w:t>
      </w:r>
    </w:p>
    <w:p w:rsidR="00910659" w:rsidRPr="00C425FD" w:rsidRDefault="00910659" w:rsidP="00E13DE9">
      <w:pPr>
        <w:tabs>
          <w:tab w:val="left" w:pos="720"/>
          <w:tab w:val="left" w:pos="1440"/>
          <w:tab w:val="left" w:pos="2160"/>
          <w:tab w:val="left" w:pos="2880"/>
        </w:tabs>
        <w:ind w:left="1440"/>
        <w:rPr>
          <w:rFonts w:asciiTheme="minorHAnsi" w:hAnsiTheme="minorHAnsi"/>
          <w:sz w:val="24"/>
        </w:rPr>
      </w:pPr>
    </w:p>
    <w:p w:rsidR="00910659" w:rsidRPr="00C425FD" w:rsidRDefault="00910659" w:rsidP="00E13DE9">
      <w:pPr>
        <w:numPr>
          <w:ilvl w:val="0"/>
          <w:numId w:val="1"/>
        </w:numPr>
        <w:tabs>
          <w:tab w:val="left" w:pos="720"/>
          <w:tab w:val="left" w:pos="1440"/>
          <w:tab w:val="left" w:pos="2160"/>
          <w:tab w:val="left" w:pos="2880"/>
        </w:tabs>
        <w:ind w:left="720"/>
        <w:rPr>
          <w:rFonts w:asciiTheme="minorHAnsi" w:hAnsiTheme="minorHAnsi"/>
          <w:sz w:val="24"/>
        </w:rPr>
      </w:pPr>
      <w:r w:rsidRPr="00C425FD">
        <w:rPr>
          <w:rFonts w:asciiTheme="minorHAnsi" w:hAnsiTheme="minorHAnsi"/>
          <w:b/>
          <w:bCs/>
          <w:sz w:val="24"/>
        </w:rPr>
        <w:t>Project Management</w:t>
      </w:r>
    </w:p>
    <w:p w:rsidR="00910659" w:rsidRPr="00C425FD" w:rsidRDefault="00AC0F3E" w:rsidP="00E13DE9">
      <w:pPr>
        <w:numPr>
          <w:ilvl w:val="0"/>
          <w:numId w:val="4"/>
        </w:numPr>
        <w:tabs>
          <w:tab w:val="left" w:pos="720"/>
          <w:tab w:val="left" w:pos="1440"/>
          <w:tab w:val="left" w:pos="2160"/>
          <w:tab w:val="left" w:pos="2880"/>
        </w:tabs>
        <w:ind w:left="1080"/>
        <w:rPr>
          <w:rFonts w:asciiTheme="minorHAnsi" w:hAnsiTheme="minorHAnsi"/>
          <w:sz w:val="24"/>
        </w:rPr>
      </w:pPr>
      <w:r w:rsidRPr="00C425FD">
        <w:rPr>
          <w:rFonts w:asciiTheme="minorHAnsi" w:hAnsiTheme="minorHAnsi"/>
          <w:sz w:val="24"/>
        </w:rPr>
        <w:t>Manages various internal projects</w:t>
      </w:r>
      <w:r w:rsidR="00C425FD">
        <w:rPr>
          <w:rFonts w:asciiTheme="minorHAnsi" w:hAnsiTheme="minorHAnsi"/>
          <w:sz w:val="24"/>
        </w:rPr>
        <w:t xml:space="preserve"> and initiatives</w:t>
      </w:r>
      <w:r w:rsidRPr="00C425FD">
        <w:rPr>
          <w:rFonts w:asciiTheme="minorHAnsi" w:hAnsiTheme="minorHAnsi"/>
          <w:sz w:val="24"/>
        </w:rPr>
        <w:t xml:space="preserve"> </w:t>
      </w:r>
      <w:r w:rsidR="00C425FD">
        <w:rPr>
          <w:rFonts w:asciiTheme="minorHAnsi" w:hAnsiTheme="minorHAnsi"/>
          <w:sz w:val="24"/>
        </w:rPr>
        <w:t>pertinent to established goals and priorities</w:t>
      </w:r>
      <w:r w:rsidR="00E13DE9">
        <w:rPr>
          <w:rFonts w:asciiTheme="minorHAnsi" w:hAnsiTheme="minorHAnsi"/>
          <w:sz w:val="24"/>
        </w:rPr>
        <w:t xml:space="preserve"> including SOREDI Quest and Crown Dinners. </w:t>
      </w:r>
    </w:p>
    <w:p w:rsidR="009D6DBB" w:rsidRPr="00C425FD" w:rsidRDefault="00E13DE9" w:rsidP="00E13DE9">
      <w:pPr>
        <w:numPr>
          <w:ilvl w:val="0"/>
          <w:numId w:val="4"/>
        </w:numPr>
        <w:tabs>
          <w:tab w:val="left" w:pos="720"/>
          <w:tab w:val="left" w:pos="1440"/>
          <w:tab w:val="left" w:pos="2160"/>
          <w:tab w:val="left" w:pos="2880"/>
        </w:tabs>
        <w:ind w:left="1080"/>
        <w:rPr>
          <w:rFonts w:asciiTheme="minorHAnsi" w:hAnsiTheme="minorHAnsi"/>
          <w:sz w:val="24"/>
        </w:rPr>
      </w:pPr>
      <w:r>
        <w:rPr>
          <w:rFonts w:asciiTheme="minorHAnsi" w:hAnsiTheme="minorHAnsi"/>
          <w:sz w:val="24"/>
        </w:rPr>
        <w:t xml:space="preserve">Participates in development of event programming and potential fundraising initiatives with other staff members. </w:t>
      </w:r>
    </w:p>
    <w:p w:rsidR="00910659" w:rsidRPr="00C425FD" w:rsidRDefault="00910659" w:rsidP="00E13DE9">
      <w:pPr>
        <w:numPr>
          <w:ilvl w:val="0"/>
          <w:numId w:val="4"/>
        </w:numPr>
        <w:tabs>
          <w:tab w:val="left" w:pos="720"/>
          <w:tab w:val="left" w:pos="1440"/>
          <w:tab w:val="left" w:pos="2160"/>
          <w:tab w:val="left" w:pos="2880"/>
        </w:tabs>
        <w:ind w:left="1080"/>
        <w:rPr>
          <w:rFonts w:asciiTheme="minorHAnsi" w:hAnsiTheme="minorHAnsi"/>
          <w:sz w:val="24"/>
        </w:rPr>
      </w:pPr>
      <w:r w:rsidRPr="00C425FD">
        <w:rPr>
          <w:rFonts w:asciiTheme="minorHAnsi" w:hAnsiTheme="minorHAnsi"/>
          <w:sz w:val="24"/>
        </w:rPr>
        <w:t xml:space="preserve">Works in coordination with community-based economic development organizations to identify, support, and coordinate pertinent </w:t>
      </w:r>
      <w:r w:rsidR="00AC0F3E" w:rsidRPr="00C425FD">
        <w:rPr>
          <w:rFonts w:asciiTheme="minorHAnsi" w:hAnsiTheme="minorHAnsi"/>
          <w:sz w:val="24"/>
        </w:rPr>
        <w:t xml:space="preserve">efforts compatible with SOREDI’s mission, vision and goals. </w:t>
      </w:r>
    </w:p>
    <w:p w:rsidR="00910659" w:rsidRPr="00C425FD" w:rsidRDefault="00910659" w:rsidP="00E13DE9">
      <w:pPr>
        <w:tabs>
          <w:tab w:val="left" w:pos="720"/>
          <w:tab w:val="left" w:pos="1440"/>
          <w:tab w:val="left" w:pos="2160"/>
          <w:tab w:val="left" w:pos="2880"/>
        </w:tabs>
        <w:rPr>
          <w:rFonts w:asciiTheme="minorHAnsi" w:hAnsiTheme="minorHAnsi"/>
          <w:sz w:val="24"/>
        </w:rPr>
      </w:pPr>
    </w:p>
    <w:p w:rsidR="00910659" w:rsidRPr="00C425FD" w:rsidRDefault="00910659" w:rsidP="00E13DE9">
      <w:pPr>
        <w:numPr>
          <w:ilvl w:val="0"/>
          <w:numId w:val="1"/>
        </w:numPr>
        <w:tabs>
          <w:tab w:val="left" w:pos="720"/>
          <w:tab w:val="left" w:pos="1440"/>
          <w:tab w:val="left" w:pos="2160"/>
          <w:tab w:val="left" w:pos="2880"/>
        </w:tabs>
        <w:ind w:left="720"/>
        <w:rPr>
          <w:rFonts w:asciiTheme="minorHAnsi" w:hAnsiTheme="minorHAnsi"/>
          <w:sz w:val="24"/>
        </w:rPr>
      </w:pPr>
      <w:r w:rsidRPr="00C425FD">
        <w:rPr>
          <w:rFonts w:asciiTheme="minorHAnsi" w:hAnsiTheme="minorHAnsi"/>
          <w:b/>
          <w:bCs/>
          <w:sz w:val="24"/>
        </w:rPr>
        <w:t>Public and Interagency Interaction</w:t>
      </w:r>
    </w:p>
    <w:p w:rsidR="00910659" w:rsidRPr="00C425FD" w:rsidRDefault="00910659" w:rsidP="00E13DE9">
      <w:pPr>
        <w:numPr>
          <w:ilvl w:val="0"/>
          <w:numId w:val="5"/>
        </w:numPr>
        <w:tabs>
          <w:tab w:val="left" w:pos="720"/>
          <w:tab w:val="left" w:pos="1440"/>
          <w:tab w:val="left" w:pos="2160"/>
          <w:tab w:val="left" w:pos="2880"/>
        </w:tabs>
        <w:ind w:left="1080"/>
        <w:rPr>
          <w:rFonts w:asciiTheme="minorHAnsi" w:hAnsiTheme="minorHAnsi"/>
          <w:sz w:val="24"/>
        </w:rPr>
      </w:pPr>
      <w:r w:rsidRPr="00C425FD">
        <w:rPr>
          <w:rFonts w:asciiTheme="minorHAnsi" w:hAnsiTheme="minorHAnsi"/>
          <w:sz w:val="24"/>
        </w:rPr>
        <w:t xml:space="preserve">Develops and delivers SOREDI presentations, with respect to pertinent and applicable business and community development activities, with content review by business development staff and artistic review by SOREDI Communications &amp; Marketing Manager. </w:t>
      </w:r>
    </w:p>
    <w:p w:rsidR="009D6DBB" w:rsidRPr="00C425FD" w:rsidRDefault="009D6DBB" w:rsidP="00E13DE9">
      <w:pPr>
        <w:numPr>
          <w:ilvl w:val="0"/>
          <w:numId w:val="5"/>
        </w:numPr>
        <w:tabs>
          <w:tab w:val="left" w:pos="720"/>
          <w:tab w:val="left" w:pos="1440"/>
          <w:tab w:val="left" w:pos="2160"/>
          <w:tab w:val="left" w:pos="2880"/>
        </w:tabs>
        <w:ind w:left="1080"/>
        <w:rPr>
          <w:rFonts w:asciiTheme="minorHAnsi" w:hAnsiTheme="minorHAnsi"/>
          <w:sz w:val="24"/>
        </w:rPr>
      </w:pPr>
      <w:r w:rsidRPr="00C425FD">
        <w:rPr>
          <w:rFonts w:asciiTheme="minorHAnsi" w:hAnsiTheme="minorHAnsi"/>
          <w:sz w:val="24"/>
        </w:rPr>
        <w:t>Participates on selected and pertinent external committees as discussed with Executive Directors.</w:t>
      </w:r>
    </w:p>
    <w:p w:rsidR="00910659" w:rsidRPr="00C425FD" w:rsidRDefault="00910659" w:rsidP="00E13DE9">
      <w:pPr>
        <w:numPr>
          <w:ilvl w:val="0"/>
          <w:numId w:val="5"/>
        </w:numPr>
        <w:tabs>
          <w:tab w:val="left" w:pos="720"/>
          <w:tab w:val="left" w:pos="1440"/>
          <w:tab w:val="left" w:pos="2160"/>
          <w:tab w:val="left" w:pos="2880"/>
        </w:tabs>
        <w:ind w:left="1080"/>
        <w:rPr>
          <w:rFonts w:asciiTheme="minorHAnsi" w:hAnsiTheme="minorHAnsi"/>
          <w:sz w:val="24"/>
        </w:rPr>
      </w:pPr>
      <w:r w:rsidRPr="00C425FD">
        <w:rPr>
          <w:rFonts w:asciiTheme="minorHAnsi" w:hAnsiTheme="minorHAnsi"/>
          <w:sz w:val="24"/>
        </w:rPr>
        <w:t>Promotes SOREDI membership among private businesses</w:t>
      </w:r>
      <w:r w:rsidR="00E13DE9">
        <w:rPr>
          <w:rFonts w:asciiTheme="minorHAnsi" w:hAnsiTheme="minorHAnsi"/>
          <w:sz w:val="24"/>
        </w:rPr>
        <w:t xml:space="preserve"> when appropriate.</w:t>
      </w:r>
    </w:p>
    <w:p w:rsidR="00910659" w:rsidRPr="00C425FD" w:rsidRDefault="00910659" w:rsidP="00910659">
      <w:pPr>
        <w:tabs>
          <w:tab w:val="left" w:pos="720"/>
          <w:tab w:val="left" w:pos="1440"/>
          <w:tab w:val="left" w:pos="2160"/>
          <w:tab w:val="left" w:pos="2880"/>
        </w:tabs>
        <w:ind w:left="2160"/>
        <w:rPr>
          <w:rFonts w:asciiTheme="minorHAnsi" w:hAnsiTheme="minorHAnsi"/>
          <w:sz w:val="24"/>
        </w:rPr>
      </w:pPr>
    </w:p>
    <w:p w:rsidR="00910659" w:rsidRPr="00C425FD" w:rsidRDefault="00910659" w:rsidP="00910659">
      <w:pPr>
        <w:tabs>
          <w:tab w:val="left" w:pos="720"/>
          <w:tab w:val="left" w:pos="1440"/>
          <w:tab w:val="left" w:pos="2160"/>
          <w:tab w:val="left" w:pos="2880"/>
        </w:tabs>
        <w:rPr>
          <w:rFonts w:asciiTheme="minorHAnsi" w:hAnsiTheme="minorHAnsi"/>
          <w:sz w:val="24"/>
        </w:rPr>
      </w:pPr>
    </w:p>
    <w:p w:rsidR="00910659" w:rsidRPr="00C425FD" w:rsidRDefault="00910659" w:rsidP="00904F08">
      <w:pPr>
        <w:tabs>
          <w:tab w:val="left" w:pos="720"/>
          <w:tab w:val="left" w:pos="1440"/>
          <w:tab w:val="left" w:pos="2160"/>
          <w:tab w:val="left" w:pos="2880"/>
        </w:tabs>
        <w:rPr>
          <w:rFonts w:asciiTheme="minorHAnsi" w:hAnsiTheme="minorHAnsi"/>
          <w:sz w:val="24"/>
        </w:rPr>
      </w:pPr>
    </w:p>
    <w:p w:rsidR="00910659" w:rsidRPr="00C425FD" w:rsidRDefault="00910659" w:rsidP="00904F08">
      <w:pPr>
        <w:tabs>
          <w:tab w:val="left" w:pos="720"/>
          <w:tab w:val="num" w:pos="810"/>
          <w:tab w:val="left" w:pos="1440"/>
          <w:tab w:val="left" w:pos="2160"/>
          <w:tab w:val="left" w:pos="2880"/>
        </w:tabs>
        <w:ind w:left="1440" w:hanging="1440"/>
        <w:rPr>
          <w:rFonts w:asciiTheme="minorHAnsi" w:hAnsiTheme="minorHAnsi"/>
          <w:b/>
          <w:bCs/>
          <w:sz w:val="24"/>
        </w:rPr>
      </w:pPr>
      <w:r w:rsidRPr="00C425FD">
        <w:rPr>
          <w:rFonts w:asciiTheme="minorHAnsi" w:hAnsiTheme="minorHAnsi"/>
          <w:b/>
          <w:bCs/>
          <w:sz w:val="24"/>
        </w:rPr>
        <w:t>Requirements for the Position</w:t>
      </w:r>
    </w:p>
    <w:p w:rsidR="00910659" w:rsidRPr="00904F08" w:rsidRDefault="00910659"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sidRPr="00904F08">
        <w:rPr>
          <w:rFonts w:asciiTheme="minorHAnsi" w:hAnsiTheme="minorHAnsi"/>
          <w:sz w:val="24"/>
        </w:rPr>
        <w:t xml:space="preserve">Bachelor’s degree or equivalent college degree and/or demonstrated experience in an economic or business development field. Specific academic, technical courses or specialized training in economic development such as provided by professional development organizations in the area of economic development.  </w:t>
      </w:r>
    </w:p>
    <w:p w:rsidR="00910659" w:rsidRPr="00904F08" w:rsidRDefault="00910659"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sidRPr="00904F08">
        <w:rPr>
          <w:rFonts w:asciiTheme="minorHAnsi" w:hAnsiTheme="minorHAnsi"/>
          <w:sz w:val="24"/>
        </w:rPr>
        <w:t xml:space="preserve">Demonstration of strong oral and written communication skills. </w:t>
      </w:r>
    </w:p>
    <w:p w:rsidR="00910659" w:rsidRPr="00904F08" w:rsidRDefault="00910659"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sidRPr="00904F08">
        <w:rPr>
          <w:rFonts w:asciiTheme="minorHAnsi" w:hAnsiTheme="minorHAnsi"/>
          <w:sz w:val="24"/>
        </w:rPr>
        <w:t>Demonstration of active listening and negotiation skills.</w:t>
      </w:r>
    </w:p>
    <w:p w:rsidR="00910659" w:rsidRPr="00E91C25" w:rsidRDefault="00910659"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sidRPr="00904F08">
        <w:rPr>
          <w:rFonts w:asciiTheme="minorHAnsi" w:hAnsiTheme="minorHAnsi"/>
          <w:sz w:val="24"/>
        </w:rPr>
        <w:t>Professional demeanor</w:t>
      </w:r>
      <w:r w:rsidR="00E91C25">
        <w:rPr>
          <w:rFonts w:asciiTheme="minorHAnsi" w:hAnsiTheme="minorHAnsi"/>
          <w:sz w:val="24"/>
        </w:rPr>
        <w:t xml:space="preserve"> and appearance.</w:t>
      </w:r>
      <w:r w:rsidRPr="00904F08">
        <w:rPr>
          <w:rFonts w:asciiTheme="minorHAnsi" w:hAnsiTheme="minorHAnsi"/>
          <w:sz w:val="24"/>
        </w:rPr>
        <w:t xml:space="preserve"> </w:t>
      </w:r>
    </w:p>
    <w:p w:rsidR="00E91C25" w:rsidRPr="00E91C25" w:rsidRDefault="00E91C25"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Pr>
          <w:rFonts w:asciiTheme="minorHAnsi" w:hAnsiTheme="minorHAnsi"/>
          <w:sz w:val="24"/>
        </w:rPr>
        <w:t>Demonstration of acute attention to detail.</w:t>
      </w:r>
    </w:p>
    <w:p w:rsidR="00E91C25" w:rsidRPr="00E91C25" w:rsidRDefault="00E91C25"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Pr>
          <w:rFonts w:asciiTheme="minorHAnsi" w:hAnsiTheme="minorHAnsi"/>
          <w:sz w:val="24"/>
        </w:rPr>
        <w:t xml:space="preserve">Demonstration of strong organizational skills. </w:t>
      </w:r>
    </w:p>
    <w:p w:rsidR="00E91C25" w:rsidRPr="00904F08" w:rsidRDefault="00E91C25"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Pr>
          <w:rFonts w:asciiTheme="minorHAnsi" w:hAnsiTheme="minorHAnsi"/>
          <w:sz w:val="24"/>
        </w:rPr>
        <w:t>Proficient use of Microsoft Office Suite including Word, Excel, Outlook, and PowerPoint</w:t>
      </w:r>
    </w:p>
    <w:p w:rsidR="00910659" w:rsidRPr="00904F08" w:rsidRDefault="00910659"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sidRPr="00904F08">
        <w:rPr>
          <w:rFonts w:asciiTheme="minorHAnsi" w:hAnsiTheme="minorHAnsi"/>
          <w:sz w:val="24"/>
        </w:rPr>
        <w:t xml:space="preserve">Minimum </w:t>
      </w:r>
      <w:r w:rsidR="00E91C25">
        <w:rPr>
          <w:rFonts w:asciiTheme="minorHAnsi" w:hAnsiTheme="minorHAnsi"/>
          <w:sz w:val="24"/>
        </w:rPr>
        <w:t>2 years of work related experience.</w:t>
      </w:r>
    </w:p>
    <w:p w:rsidR="00910659" w:rsidRPr="00904F08" w:rsidRDefault="00910659"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sidRPr="00904F08">
        <w:rPr>
          <w:rFonts w:asciiTheme="minorHAnsi" w:hAnsiTheme="minorHAnsi"/>
          <w:sz w:val="24"/>
        </w:rPr>
        <w:lastRenderedPageBreak/>
        <w:t xml:space="preserve">Effective time management. </w:t>
      </w:r>
    </w:p>
    <w:p w:rsidR="00910659" w:rsidRPr="00904F08" w:rsidRDefault="00910659"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sidRPr="00904F08">
        <w:rPr>
          <w:rFonts w:asciiTheme="minorHAnsi" w:hAnsiTheme="minorHAnsi"/>
          <w:sz w:val="24"/>
        </w:rPr>
        <w:t>Ability to attend work regularly</w:t>
      </w:r>
      <w:r w:rsidR="00E91C25">
        <w:rPr>
          <w:rFonts w:asciiTheme="minorHAnsi" w:hAnsiTheme="minorHAnsi"/>
          <w:sz w:val="24"/>
        </w:rPr>
        <w:t xml:space="preserve">, Monday-Friday and travel on occasion. </w:t>
      </w:r>
    </w:p>
    <w:p w:rsidR="00910659" w:rsidRPr="00904F08" w:rsidRDefault="00910659" w:rsidP="00904F08">
      <w:pPr>
        <w:pStyle w:val="ListParagraph"/>
        <w:numPr>
          <w:ilvl w:val="0"/>
          <w:numId w:val="6"/>
        </w:numPr>
        <w:tabs>
          <w:tab w:val="left" w:pos="720"/>
          <w:tab w:val="left" w:pos="1440"/>
          <w:tab w:val="left" w:pos="2160"/>
          <w:tab w:val="left" w:pos="2880"/>
        </w:tabs>
        <w:rPr>
          <w:rFonts w:asciiTheme="minorHAnsi" w:hAnsiTheme="minorHAnsi"/>
          <w:b/>
          <w:bCs/>
          <w:sz w:val="24"/>
        </w:rPr>
      </w:pPr>
      <w:r w:rsidRPr="00904F08">
        <w:rPr>
          <w:rFonts w:asciiTheme="minorHAnsi" w:hAnsiTheme="minorHAnsi"/>
          <w:sz w:val="24"/>
        </w:rPr>
        <w:t xml:space="preserve">Must have personal transportation and driver’s license available to travel regularly within the SOREDI region. </w:t>
      </w:r>
    </w:p>
    <w:p w:rsidR="00910659" w:rsidRPr="00C425FD" w:rsidRDefault="00910659" w:rsidP="00910659">
      <w:pPr>
        <w:tabs>
          <w:tab w:val="left" w:pos="720"/>
          <w:tab w:val="left" w:pos="1440"/>
          <w:tab w:val="left" w:pos="2160"/>
          <w:tab w:val="left" w:pos="2880"/>
          <w:tab w:val="left" w:pos="3600"/>
        </w:tabs>
        <w:ind w:firstLine="900"/>
        <w:rPr>
          <w:rFonts w:asciiTheme="minorHAnsi" w:hAnsiTheme="minorHAnsi"/>
          <w:sz w:val="24"/>
        </w:rPr>
      </w:pPr>
    </w:p>
    <w:p w:rsidR="001A433C" w:rsidRPr="00C425FD" w:rsidRDefault="001A433C">
      <w:pPr>
        <w:rPr>
          <w:rFonts w:asciiTheme="minorHAnsi" w:hAnsiTheme="minorHAnsi"/>
        </w:rPr>
      </w:pPr>
    </w:p>
    <w:sectPr w:rsidR="001A433C" w:rsidRPr="00C425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FC" w:rsidRDefault="002A43FC" w:rsidP="009D6DBB">
      <w:r>
        <w:separator/>
      </w:r>
    </w:p>
  </w:endnote>
  <w:endnote w:type="continuationSeparator" w:id="0">
    <w:p w:rsidR="002A43FC" w:rsidRDefault="002A43FC" w:rsidP="009D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BB" w:rsidRDefault="009D6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BB" w:rsidRDefault="009D6D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BB" w:rsidRDefault="009D6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FC" w:rsidRDefault="002A43FC" w:rsidP="009D6DBB">
      <w:r>
        <w:separator/>
      </w:r>
    </w:p>
  </w:footnote>
  <w:footnote w:type="continuationSeparator" w:id="0">
    <w:p w:rsidR="002A43FC" w:rsidRDefault="002A43FC" w:rsidP="009D6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BB" w:rsidRDefault="009D6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BB" w:rsidRDefault="009D6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BB" w:rsidRDefault="009D6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50D"/>
    <w:multiLevelType w:val="hybridMultilevel"/>
    <w:tmpl w:val="F8DCB216"/>
    <w:lvl w:ilvl="0" w:tplc="C68ED30C">
      <w:start w:val="1"/>
      <w:numFmt w:val="decimal"/>
      <w:lvlText w:val="%1."/>
      <w:lvlJc w:val="left"/>
      <w:pPr>
        <w:ind w:left="1440" w:hanging="72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02D06"/>
    <w:multiLevelType w:val="hybridMultilevel"/>
    <w:tmpl w:val="F28EDB38"/>
    <w:lvl w:ilvl="0" w:tplc="A3D0E7C2">
      <w:start w:val="5"/>
      <w:numFmt w:val="bullet"/>
      <w:lvlText w:val=""/>
      <w:lvlJc w:val="left"/>
      <w:pPr>
        <w:ind w:left="1440" w:hanging="720"/>
      </w:pPr>
      <w:rPr>
        <w:rFonts w:ascii="Symbol" w:eastAsia="Times New Roman" w:hAnsi="Symbol"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44E8D"/>
    <w:multiLevelType w:val="hybridMultilevel"/>
    <w:tmpl w:val="7E9E093A"/>
    <w:lvl w:ilvl="0" w:tplc="A3D0E7C2">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5FF0704"/>
    <w:multiLevelType w:val="hybridMultilevel"/>
    <w:tmpl w:val="908024D4"/>
    <w:lvl w:ilvl="0" w:tplc="A3D0E7C2">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DCC600B"/>
    <w:multiLevelType w:val="hybridMultilevel"/>
    <w:tmpl w:val="B742F912"/>
    <w:lvl w:ilvl="0" w:tplc="A3D0E7C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DD04A9"/>
    <w:multiLevelType w:val="hybridMultilevel"/>
    <w:tmpl w:val="ADDC8740"/>
    <w:lvl w:ilvl="0" w:tplc="A3D0E7C2">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61F650B"/>
    <w:multiLevelType w:val="hybridMultilevel"/>
    <w:tmpl w:val="3198E8CA"/>
    <w:lvl w:ilvl="0" w:tplc="A3D0E7C2">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42967"/>
    <w:multiLevelType w:val="hybridMultilevel"/>
    <w:tmpl w:val="18FCC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702C0A"/>
    <w:multiLevelType w:val="hybridMultilevel"/>
    <w:tmpl w:val="6AB2C89A"/>
    <w:lvl w:ilvl="0" w:tplc="A3D0E7C2">
      <w:start w:val="5"/>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F2502A9"/>
    <w:multiLevelType w:val="hybridMultilevel"/>
    <w:tmpl w:val="5B8094D0"/>
    <w:lvl w:ilvl="0" w:tplc="A3D0E7C2">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5"/>
  </w:num>
  <w:num w:numId="6">
    <w:abstractNumId w:val="7"/>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67"/>
    <w:rsid w:val="00006C67"/>
    <w:rsid w:val="000838B1"/>
    <w:rsid w:val="000C431B"/>
    <w:rsid w:val="001942A1"/>
    <w:rsid w:val="001A433C"/>
    <w:rsid w:val="001D4846"/>
    <w:rsid w:val="002A43FC"/>
    <w:rsid w:val="007802DE"/>
    <w:rsid w:val="00904F08"/>
    <w:rsid w:val="00910659"/>
    <w:rsid w:val="009D6DBB"/>
    <w:rsid w:val="009F7074"/>
    <w:rsid w:val="00AC0F3E"/>
    <w:rsid w:val="00C425FD"/>
    <w:rsid w:val="00E13DE9"/>
    <w:rsid w:val="00E537D7"/>
    <w:rsid w:val="00E91C25"/>
    <w:rsid w:val="00EF324A"/>
    <w:rsid w:val="00F7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6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59"/>
    <w:pPr>
      <w:ind w:left="720"/>
      <w:contextualSpacing/>
    </w:pPr>
  </w:style>
  <w:style w:type="paragraph" w:styleId="Header">
    <w:name w:val="header"/>
    <w:basedOn w:val="Normal"/>
    <w:link w:val="HeaderChar"/>
    <w:uiPriority w:val="99"/>
    <w:unhideWhenUsed/>
    <w:rsid w:val="009D6DBB"/>
    <w:pPr>
      <w:tabs>
        <w:tab w:val="center" w:pos="4680"/>
        <w:tab w:val="right" w:pos="9360"/>
      </w:tabs>
    </w:pPr>
  </w:style>
  <w:style w:type="character" w:customStyle="1" w:styleId="HeaderChar">
    <w:name w:val="Header Char"/>
    <w:basedOn w:val="DefaultParagraphFont"/>
    <w:link w:val="Header"/>
    <w:uiPriority w:val="99"/>
    <w:rsid w:val="009D6DB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D6DBB"/>
    <w:pPr>
      <w:tabs>
        <w:tab w:val="center" w:pos="4680"/>
        <w:tab w:val="right" w:pos="9360"/>
      </w:tabs>
    </w:pPr>
  </w:style>
  <w:style w:type="character" w:customStyle="1" w:styleId="FooterChar">
    <w:name w:val="Footer Char"/>
    <w:basedOn w:val="DefaultParagraphFont"/>
    <w:link w:val="Footer"/>
    <w:uiPriority w:val="99"/>
    <w:rsid w:val="009D6DBB"/>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6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59"/>
    <w:pPr>
      <w:ind w:left="720"/>
      <w:contextualSpacing/>
    </w:pPr>
  </w:style>
  <w:style w:type="paragraph" w:styleId="Header">
    <w:name w:val="header"/>
    <w:basedOn w:val="Normal"/>
    <w:link w:val="HeaderChar"/>
    <w:uiPriority w:val="99"/>
    <w:unhideWhenUsed/>
    <w:rsid w:val="009D6DBB"/>
    <w:pPr>
      <w:tabs>
        <w:tab w:val="center" w:pos="4680"/>
        <w:tab w:val="right" w:pos="9360"/>
      </w:tabs>
    </w:pPr>
  </w:style>
  <w:style w:type="character" w:customStyle="1" w:styleId="HeaderChar">
    <w:name w:val="Header Char"/>
    <w:basedOn w:val="DefaultParagraphFont"/>
    <w:link w:val="Header"/>
    <w:uiPriority w:val="99"/>
    <w:rsid w:val="009D6DB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9D6DBB"/>
    <w:pPr>
      <w:tabs>
        <w:tab w:val="center" w:pos="4680"/>
        <w:tab w:val="right" w:pos="9360"/>
      </w:tabs>
    </w:pPr>
  </w:style>
  <w:style w:type="character" w:customStyle="1" w:styleId="FooterChar">
    <w:name w:val="Footer Char"/>
    <w:basedOn w:val="DefaultParagraphFont"/>
    <w:link w:val="Footer"/>
    <w:uiPriority w:val="99"/>
    <w:rsid w:val="009D6DBB"/>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27C6-F942-4A8B-AF95-1B2AB148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SOREDI</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Padilla</dc:creator>
  <cp:lastModifiedBy>Colleen Padilla</cp:lastModifiedBy>
  <cp:revision>2</cp:revision>
  <cp:lastPrinted>2016-08-01T16:56:00Z</cp:lastPrinted>
  <dcterms:created xsi:type="dcterms:W3CDTF">2019-06-21T17:21:00Z</dcterms:created>
  <dcterms:modified xsi:type="dcterms:W3CDTF">2019-06-21T17:21:00Z</dcterms:modified>
</cp:coreProperties>
</file>