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7C2926" w14:textId="2353F106" w:rsidR="001E1D98" w:rsidRDefault="001E1D98" w:rsidP="001E1D98">
      <w:pPr>
        <w:ind w:hanging="630"/>
        <w:rPr>
          <w:rFonts w:ascii="Calibri" w:eastAsia="Calibri" w:hAnsi="Calibri" w:cs="Calibri"/>
          <w:b/>
          <w:color w:val="FF0000"/>
          <w:sz w:val="24"/>
          <w:szCs w:val="20"/>
        </w:rPr>
      </w:pPr>
    </w:p>
    <w:p w14:paraId="77191186" w14:textId="77777777" w:rsidR="002A1D76" w:rsidRDefault="002A1D76" w:rsidP="001E1D98">
      <w:pPr>
        <w:ind w:hanging="630"/>
        <w:rPr>
          <w:rFonts w:ascii="Calibri" w:eastAsia="Calibri" w:hAnsi="Calibri" w:cs="Calibri"/>
          <w:sz w:val="20"/>
          <w:szCs w:val="20"/>
          <w:u w:val="single"/>
        </w:rPr>
      </w:pPr>
    </w:p>
    <w:p w14:paraId="5B222A31" w14:textId="3A699E6E" w:rsidR="00E37C31" w:rsidRDefault="004D014C" w:rsidP="001E1D98">
      <w:pPr>
        <w:ind w:hanging="630"/>
        <w:rPr>
          <w:rFonts w:ascii="Calibri" w:eastAsia="Calibri" w:hAnsi="Calibri" w:cs="Calibri"/>
          <w:sz w:val="28"/>
          <w:szCs w:val="28"/>
        </w:rPr>
      </w:pPr>
      <w:r>
        <w:rPr>
          <w:rFonts w:ascii="Calibri" w:eastAsia="Calibri" w:hAnsi="Calibri" w:cs="Calibri"/>
          <w:sz w:val="28"/>
          <w:szCs w:val="28"/>
        </w:rPr>
        <w:t>2018 OEDA Annual Conference in Klamath Falls – Oregon’s City of Sunshine</w:t>
      </w:r>
    </w:p>
    <w:p w14:paraId="0EABF7CA" w14:textId="36D20C3C" w:rsidR="002A1D76" w:rsidRPr="002A1D76" w:rsidRDefault="002A1D76" w:rsidP="001E1D98">
      <w:pPr>
        <w:ind w:hanging="630"/>
        <w:rPr>
          <w:rFonts w:ascii="Calibri" w:eastAsia="Calibri" w:hAnsi="Calibri" w:cs="Calibri"/>
          <w:sz w:val="28"/>
          <w:szCs w:val="28"/>
        </w:rPr>
      </w:pPr>
      <w:r w:rsidRPr="002A1D76">
        <w:rPr>
          <w:rFonts w:ascii="Calibri" w:eastAsia="Calibri" w:hAnsi="Calibri" w:cs="Calibri"/>
          <w:sz w:val="28"/>
          <w:szCs w:val="28"/>
        </w:rPr>
        <w:t>Conference Agenda</w:t>
      </w:r>
    </w:p>
    <w:p w14:paraId="4CA44736" w14:textId="75BB0350" w:rsidR="000A2170" w:rsidRPr="002A1D76" w:rsidRDefault="002734E1" w:rsidP="001E1D98">
      <w:pPr>
        <w:ind w:hanging="630"/>
        <w:rPr>
          <w:rFonts w:ascii="Calibri" w:eastAsia="Calibri" w:hAnsi="Calibri" w:cs="Calibri"/>
          <w:b/>
          <w:color w:val="FF0000"/>
          <w:sz w:val="28"/>
          <w:szCs w:val="28"/>
        </w:rPr>
      </w:pPr>
      <w:r>
        <w:rPr>
          <w:rFonts w:ascii="Calibri" w:eastAsia="Calibri" w:hAnsi="Calibri" w:cs="Calibri"/>
          <w:sz w:val="28"/>
          <w:szCs w:val="28"/>
          <w:u w:val="single"/>
        </w:rPr>
        <w:t>Sunday, October 7</w:t>
      </w:r>
      <w:r w:rsidRPr="002734E1">
        <w:rPr>
          <w:rFonts w:ascii="Calibri" w:eastAsia="Calibri" w:hAnsi="Calibri" w:cs="Calibri"/>
          <w:sz w:val="28"/>
          <w:szCs w:val="28"/>
          <w:u w:val="single"/>
          <w:vertAlign w:val="superscript"/>
        </w:rPr>
        <w:t>th</w:t>
      </w:r>
      <w:r>
        <w:rPr>
          <w:rFonts w:ascii="Calibri" w:eastAsia="Calibri" w:hAnsi="Calibri" w:cs="Calibri"/>
          <w:sz w:val="28"/>
          <w:szCs w:val="28"/>
          <w:u w:val="single"/>
        </w:rPr>
        <w:t xml:space="preserve"> </w:t>
      </w:r>
    </w:p>
    <w:p w14:paraId="4CA44737" w14:textId="734454E0" w:rsidR="000A2170" w:rsidRPr="002A1D76" w:rsidRDefault="00AA3989" w:rsidP="008E1DB9">
      <w:pPr>
        <w:ind w:left="-630"/>
        <w:rPr>
          <w:rFonts w:ascii="Calibri" w:hAnsi="Calibri" w:cs="Calibri"/>
          <w:sz w:val="28"/>
          <w:szCs w:val="28"/>
        </w:rPr>
      </w:pPr>
      <w:r>
        <w:rPr>
          <w:rFonts w:ascii="Calibri" w:eastAsia="Calibri" w:hAnsi="Calibri" w:cs="Calibri"/>
          <w:b/>
          <w:sz w:val="28"/>
          <w:szCs w:val="28"/>
        </w:rPr>
        <w:t>Outdoor Pavilion Welcome Reception</w:t>
      </w:r>
      <w:r w:rsidR="00135F33" w:rsidRPr="002A1D76">
        <w:rPr>
          <w:rFonts w:ascii="Calibri" w:eastAsia="Calibri" w:hAnsi="Calibri" w:cs="Calibri"/>
          <w:b/>
          <w:sz w:val="28"/>
          <w:szCs w:val="28"/>
        </w:rPr>
        <w:t xml:space="preserve">              </w:t>
      </w:r>
      <w:r w:rsidR="003952CE" w:rsidRPr="002A1D76">
        <w:rPr>
          <w:rFonts w:ascii="Calibri" w:eastAsia="Calibri" w:hAnsi="Calibri" w:cs="Calibri"/>
          <w:b/>
          <w:sz w:val="28"/>
          <w:szCs w:val="28"/>
        </w:rPr>
        <w:t>5:00 – 6:30 pm</w:t>
      </w:r>
    </w:p>
    <w:p w14:paraId="4CA44738" w14:textId="77777777" w:rsidR="000A2170" w:rsidRPr="002A1D76" w:rsidRDefault="003952CE">
      <w:pPr>
        <w:ind w:left="-630"/>
        <w:rPr>
          <w:rFonts w:ascii="Calibri" w:hAnsi="Calibri" w:cs="Calibri"/>
          <w:sz w:val="28"/>
          <w:szCs w:val="28"/>
        </w:rPr>
      </w:pPr>
      <w:r w:rsidRPr="002A1D76">
        <w:rPr>
          <w:rFonts w:ascii="Calibri" w:eastAsia="Calibri" w:hAnsi="Calibri" w:cs="Calibri"/>
          <w:sz w:val="28"/>
          <w:szCs w:val="28"/>
        </w:rPr>
        <w:t>Appetizers and No Host Wine &amp; Beer</w:t>
      </w:r>
    </w:p>
    <w:p w14:paraId="4CA4473A" w14:textId="42A1DF27" w:rsidR="000A2170" w:rsidRPr="002A1D76" w:rsidRDefault="000A2170">
      <w:pPr>
        <w:ind w:left="-630"/>
        <w:rPr>
          <w:rFonts w:ascii="Calibri" w:hAnsi="Calibri" w:cs="Calibri"/>
          <w:sz w:val="28"/>
          <w:szCs w:val="28"/>
        </w:rPr>
      </w:pPr>
    </w:p>
    <w:p w14:paraId="22310896" w14:textId="5B54DFF9" w:rsidR="00A644E2" w:rsidRPr="002734E1" w:rsidRDefault="002734E1" w:rsidP="002734E1">
      <w:pPr>
        <w:spacing w:line="240" w:lineRule="auto"/>
        <w:ind w:left="-634"/>
        <w:rPr>
          <w:rFonts w:ascii="Calibri" w:eastAsia="Calibri" w:hAnsi="Calibri" w:cs="Calibri"/>
          <w:sz w:val="28"/>
          <w:szCs w:val="28"/>
          <w:u w:val="single"/>
        </w:rPr>
      </w:pPr>
      <w:r>
        <w:rPr>
          <w:rFonts w:ascii="Calibri" w:eastAsia="Calibri" w:hAnsi="Calibri" w:cs="Calibri"/>
          <w:sz w:val="28"/>
          <w:szCs w:val="28"/>
          <w:u w:val="single"/>
        </w:rPr>
        <w:t>Monday, October 8</w:t>
      </w:r>
      <w:r w:rsidRPr="002734E1">
        <w:rPr>
          <w:rFonts w:ascii="Calibri" w:eastAsia="Calibri" w:hAnsi="Calibri" w:cs="Calibri"/>
          <w:sz w:val="28"/>
          <w:szCs w:val="28"/>
          <w:u w:val="single"/>
          <w:vertAlign w:val="superscript"/>
        </w:rPr>
        <w:t>th</w:t>
      </w:r>
    </w:p>
    <w:p w14:paraId="53CECB0D" w14:textId="585BFE84" w:rsidR="00ED706A" w:rsidRPr="002A1D76" w:rsidRDefault="00ED706A" w:rsidP="00A644E2">
      <w:pPr>
        <w:spacing w:line="240" w:lineRule="auto"/>
        <w:ind w:left="-634"/>
        <w:rPr>
          <w:rFonts w:ascii="Calibri" w:eastAsia="Calibri" w:hAnsi="Calibri" w:cs="Calibri"/>
          <w:b/>
          <w:sz w:val="28"/>
          <w:szCs w:val="28"/>
        </w:rPr>
      </w:pPr>
      <w:r w:rsidRPr="002A1D76">
        <w:rPr>
          <w:rFonts w:ascii="Calibri" w:eastAsia="Calibri" w:hAnsi="Calibri" w:cs="Calibri"/>
          <w:b/>
          <w:sz w:val="28"/>
          <w:szCs w:val="28"/>
        </w:rPr>
        <w:t>Opening Session – 8:00 – 9:</w:t>
      </w:r>
      <w:r w:rsidR="00DF3D31" w:rsidRPr="002A1D76">
        <w:rPr>
          <w:rFonts w:ascii="Calibri" w:eastAsia="Calibri" w:hAnsi="Calibri" w:cs="Calibri"/>
          <w:b/>
          <w:sz w:val="28"/>
          <w:szCs w:val="28"/>
        </w:rPr>
        <w:t>00</w:t>
      </w:r>
      <w:r w:rsidRPr="002A1D76">
        <w:rPr>
          <w:rFonts w:ascii="Calibri" w:eastAsia="Calibri" w:hAnsi="Calibri" w:cs="Calibri"/>
          <w:b/>
          <w:sz w:val="28"/>
          <w:szCs w:val="28"/>
        </w:rPr>
        <w:t xml:space="preserve"> am</w:t>
      </w:r>
      <w:r w:rsidR="00504F0A">
        <w:rPr>
          <w:rFonts w:ascii="Calibri" w:eastAsia="Calibri" w:hAnsi="Calibri" w:cs="Calibri"/>
          <w:b/>
          <w:sz w:val="28"/>
          <w:szCs w:val="28"/>
        </w:rPr>
        <w:t xml:space="preserve"> </w:t>
      </w:r>
      <w:r w:rsidR="00504F0A" w:rsidRPr="00D00289">
        <w:rPr>
          <w:rFonts w:ascii="Calibri" w:eastAsia="Calibri" w:hAnsi="Calibri" w:cs="Calibri"/>
          <w:b/>
          <w:sz w:val="28"/>
          <w:szCs w:val="28"/>
        </w:rPr>
        <w:t xml:space="preserve">– </w:t>
      </w:r>
      <w:r w:rsidR="00B67176">
        <w:rPr>
          <w:rFonts w:ascii="Calibri" w:eastAsia="Calibri" w:hAnsi="Calibri" w:cs="Calibri"/>
          <w:b/>
          <w:sz w:val="28"/>
          <w:szCs w:val="28"/>
        </w:rPr>
        <w:t>Mahogany/Ponderosa</w:t>
      </w:r>
    </w:p>
    <w:p w14:paraId="6BC9766F" w14:textId="055D248E" w:rsidR="00ED706A" w:rsidRPr="000F0968" w:rsidRDefault="00ED706A" w:rsidP="00A644E2">
      <w:pPr>
        <w:pStyle w:val="ListParagraph"/>
        <w:numPr>
          <w:ilvl w:val="0"/>
          <w:numId w:val="2"/>
        </w:numPr>
        <w:spacing w:line="240" w:lineRule="auto"/>
        <w:rPr>
          <w:rFonts w:ascii="Calibri" w:eastAsia="Calibri" w:hAnsi="Calibri" w:cs="Calibri"/>
          <w:sz w:val="28"/>
          <w:szCs w:val="28"/>
        </w:rPr>
      </w:pPr>
      <w:r w:rsidRPr="000F0968">
        <w:rPr>
          <w:rFonts w:ascii="Calibri" w:eastAsia="Calibri" w:hAnsi="Calibri" w:cs="Calibri"/>
          <w:sz w:val="28"/>
          <w:szCs w:val="28"/>
        </w:rPr>
        <w:t xml:space="preserve">President’s Address – </w:t>
      </w:r>
      <w:r w:rsidR="002734E1" w:rsidRPr="000F0968">
        <w:rPr>
          <w:rFonts w:ascii="Calibri" w:eastAsia="Calibri" w:hAnsi="Calibri" w:cs="Calibri"/>
          <w:sz w:val="28"/>
          <w:szCs w:val="28"/>
        </w:rPr>
        <w:t>Sarah Means</w:t>
      </w:r>
      <w:r w:rsidRPr="000F0968">
        <w:rPr>
          <w:rFonts w:ascii="Calibri" w:eastAsia="Calibri" w:hAnsi="Calibri" w:cs="Calibri"/>
          <w:sz w:val="28"/>
          <w:szCs w:val="28"/>
        </w:rPr>
        <w:t>, President, OEDA</w:t>
      </w:r>
    </w:p>
    <w:p w14:paraId="359C7F39" w14:textId="5BA21B1F" w:rsidR="000F0968" w:rsidRPr="000F0968" w:rsidRDefault="000F0968" w:rsidP="000F0968">
      <w:pPr>
        <w:pStyle w:val="ListParagraph"/>
        <w:numPr>
          <w:ilvl w:val="0"/>
          <w:numId w:val="2"/>
        </w:numPr>
        <w:spacing w:line="240" w:lineRule="auto"/>
        <w:rPr>
          <w:rFonts w:ascii="Calibri" w:eastAsia="Calibri" w:hAnsi="Calibri" w:cs="Calibri"/>
          <w:sz w:val="28"/>
          <w:szCs w:val="28"/>
        </w:rPr>
      </w:pPr>
      <w:r w:rsidRPr="000F0968">
        <w:rPr>
          <w:rFonts w:ascii="Calibri" w:eastAsia="Calibri" w:hAnsi="Calibri" w:cs="Calibri"/>
          <w:sz w:val="28"/>
          <w:szCs w:val="28"/>
        </w:rPr>
        <w:t xml:space="preserve">Breakfast Keynote – Dr. </w:t>
      </w:r>
      <w:proofErr w:type="spellStart"/>
      <w:r w:rsidRPr="000F0968">
        <w:rPr>
          <w:rFonts w:ascii="Calibri" w:eastAsia="Calibri" w:hAnsi="Calibri" w:cs="Calibri"/>
          <w:sz w:val="28"/>
          <w:szCs w:val="28"/>
        </w:rPr>
        <w:t>Nagi</w:t>
      </w:r>
      <w:proofErr w:type="spellEnd"/>
      <w:r w:rsidRPr="000F0968">
        <w:rPr>
          <w:rFonts w:ascii="Calibri" w:eastAsia="Calibri" w:hAnsi="Calibri" w:cs="Calibri"/>
          <w:sz w:val="28"/>
          <w:szCs w:val="28"/>
        </w:rPr>
        <w:t xml:space="preserve"> </w:t>
      </w:r>
      <w:proofErr w:type="spellStart"/>
      <w:r w:rsidRPr="000F0968">
        <w:rPr>
          <w:rFonts w:ascii="Calibri" w:eastAsia="Calibri" w:hAnsi="Calibri" w:cs="Calibri"/>
          <w:sz w:val="28"/>
          <w:szCs w:val="28"/>
        </w:rPr>
        <w:t>Naganathan</w:t>
      </w:r>
      <w:proofErr w:type="spellEnd"/>
      <w:r w:rsidRPr="000F0968">
        <w:rPr>
          <w:rFonts w:ascii="Calibri" w:eastAsia="Calibri" w:hAnsi="Calibri" w:cs="Calibri"/>
          <w:sz w:val="28"/>
          <w:szCs w:val="28"/>
        </w:rPr>
        <w:t>, President, Oregon Institute of Technology</w:t>
      </w:r>
    </w:p>
    <w:p w14:paraId="46BD8495" w14:textId="77777777" w:rsidR="007D724B" w:rsidRDefault="007D724B" w:rsidP="000F0968">
      <w:pPr>
        <w:spacing w:line="240" w:lineRule="auto"/>
        <w:rPr>
          <w:rFonts w:ascii="Calibri" w:eastAsia="Calibri" w:hAnsi="Calibri" w:cs="Calibri"/>
          <w:i/>
          <w:sz w:val="28"/>
          <w:szCs w:val="28"/>
        </w:rPr>
      </w:pPr>
    </w:p>
    <w:p w14:paraId="69699B06" w14:textId="77777777" w:rsidR="007D724B" w:rsidRDefault="007D724B" w:rsidP="000F0968">
      <w:pPr>
        <w:spacing w:line="240" w:lineRule="auto"/>
        <w:rPr>
          <w:rFonts w:ascii="Calibri" w:eastAsia="Calibri" w:hAnsi="Calibri" w:cs="Calibri"/>
          <w:i/>
          <w:sz w:val="28"/>
          <w:szCs w:val="28"/>
        </w:rPr>
      </w:pPr>
      <w:r w:rsidRPr="007D724B">
        <w:rPr>
          <w:rFonts w:ascii="Calibri" w:eastAsia="Calibri" w:hAnsi="Calibri" w:cs="Calibri"/>
          <w:i/>
          <w:sz w:val="28"/>
          <w:szCs w:val="28"/>
        </w:rPr>
        <w:t>Perspectives of an Engaged University in Regional Economic Development</w:t>
      </w:r>
    </w:p>
    <w:p w14:paraId="5A983C78" w14:textId="77777777" w:rsidR="007D724B" w:rsidRDefault="007D724B" w:rsidP="000F0968">
      <w:pPr>
        <w:spacing w:line="240" w:lineRule="auto"/>
        <w:rPr>
          <w:rFonts w:ascii="Calibri" w:eastAsia="Calibri" w:hAnsi="Calibri" w:cs="Calibri"/>
          <w:i/>
          <w:sz w:val="28"/>
          <w:szCs w:val="28"/>
        </w:rPr>
      </w:pPr>
    </w:p>
    <w:p w14:paraId="54A4DB45" w14:textId="77A73C92" w:rsidR="007D724B" w:rsidRPr="007D724B" w:rsidRDefault="007D724B" w:rsidP="000F0968">
      <w:pPr>
        <w:spacing w:line="240" w:lineRule="auto"/>
        <w:rPr>
          <w:rFonts w:ascii="Calibri" w:eastAsia="Calibri" w:hAnsi="Calibri" w:cs="Calibri"/>
          <w:i/>
        </w:rPr>
      </w:pPr>
      <w:r w:rsidRPr="007D724B">
        <w:rPr>
          <w:rFonts w:ascii="Calibri" w:eastAsia="Calibri" w:hAnsi="Calibri" w:cs="Calibri"/>
          <w:i/>
        </w:rPr>
        <w:t xml:space="preserve">The Oregon Institute of Technology (Oregon Tech) has a large economic footprint in the region, created from the myriad ways the institution, its students and it faculty engage in communities. As a major university in southern Oregon, Dr. </w:t>
      </w:r>
      <w:proofErr w:type="spellStart"/>
      <w:r w:rsidRPr="007D724B">
        <w:rPr>
          <w:rFonts w:ascii="Calibri" w:eastAsia="Calibri" w:hAnsi="Calibri" w:cs="Calibri"/>
          <w:i/>
        </w:rPr>
        <w:t>Nagi</w:t>
      </w:r>
      <w:proofErr w:type="spellEnd"/>
      <w:r w:rsidRPr="007D724B">
        <w:rPr>
          <w:rFonts w:ascii="Calibri" w:eastAsia="Calibri" w:hAnsi="Calibri" w:cs="Calibri"/>
          <w:i/>
        </w:rPr>
        <w:t xml:space="preserve"> </w:t>
      </w:r>
      <w:proofErr w:type="spellStart"/>
      <w:r w:rsidRPr="007D724B">
        <w:rPr>
          <w:rFonts w:ascii="Calibri" w:eastAsia="Calibri" w:hAnsi="Calibri" w:cs="Calibri"/>
          <w:i/>
        </w:rPr>
        <w:t>Naganathan</w:t>
      </w:r>
      <w:proofErr w:type="spellEnd"/>
      <w:r w:rsidRPr="007D724B">
        <w:rPr>
          <w:rFonts w:ascii="Calibri" w:eastAsia="Calibri" w:hAnsi="Calibri" w:cs="Calibri"/>
          <w:i/>
        </w:rPr>
        <w:t xml:space="preserve"> will speak to Oregon Tech’s portfolio of impacts across the region; the exciting programs and strategic efforts they have underway to advance economic development; and what the future holds when universities build and maintain real bridges with industry and the business community.</w:t>
      </w:r>
    </w:p>
    <w:p w14:paraId="1D54AE06" w14:textId="77777777" w:rsidR="007D724B" w:rsidRPr="007D724B" w:rsidRDefault="007D724B" w:rsidP="000F0968">
      <w:pPr>
        <w:spacing w:line="240" w:lineRule="auto"/>
        <w:rPr>
          <w:rFonts w:ascii="Calibri" w:eastAsia="Calibri" w:hAnsi="Calibri" w:cs="Calibri"/>
          <w:i/>
        </w:rPr>
      </w:pPr>
    </w:p>
    <w:p w14:paraId="51755B1E" w14:textId="136D13AB" w:rsidR="003560D7" w:rsidRPr="007D724B" w:rsidRDefault="000F0968" w:rsidP="000F0968">
      <w:pPr>
        <w:spacing w:line="240" w:lineRule="auto"/>
        <w:rPr>
          <w:rFonts w:ascii="Calibri" w:eastAsia="Calibri" w:hAnsi="Calibri" w:cs="Calibri"/>
        </w:rPr>
      </w:pPr>
      <w:r w:rsidRPr="007D724B">
        <w:rPr>
          <w:rFonts w:ascii="Calibri" w:eastAsia="Calibri" w:hAnsi="Calibri" w:cs="Calibri"/>
        </w:rPr>
        <w:t xml:space="preserve">Dr. </w:t>
      </w:r>
      <w:proofErr w:type="spellStart"/>
      <w:r w:rsidRPr="007D724B">
        <w:rPr>
          <w:rFonts w:ascii="Calibri" w:eastAsia="Calibri" w:hAnsi="Calibri" w:cs="Calibri"/>
        </w:rPr>
        <w:t>Nagi</w:t>
      </w:r>
      <w:proofErr w:type="spellEnd"/>
      <w:r w:rsidRPr="007D724B">
        <w:rPr>
          <w:rFonts w:ascii="Calibri" w:eastAsia="Calibri" w:hAnsi="Calibri" w:cs="Calibri"/>
        </w:rPr>
        <w:t xml:space="preserve"> </w:t>
      </w:r>
      <w:proofErr w:type="spellStart"/>
      <w:r w:rsidRPr="007D724B">
        <w:rPr>
          <w:rFonts w:ascii="Calibri" w:eastAsia="Calibri" w:hAnsi="Calibri" w:cs="Calibri"/>
        </w:rPr>
        <w:t>Naganathan</w:t>
      </w:r>
      <w:proofErr w:type="spellEnd"/>
      <w:r w:rsidRPr="007D724B">
        <w:rPr>
          <w:rFonts w:ascii="Calibri" w:eastAsia="Calibri" w:hAnsi="Calibri" w:cs="Calibri"/>
        </w:rPr>
        <w:t xml:space="preserve"> was appointed the 7th President of the Oregon Institute of Technology (Oregon Tech) in November 2016 following a national search; and began his official tenure in April 2017. Since his arrival at Oregon Tech, Dr. </w:t>
      </w:r>
      <w:proofErr w:type="spellStart"/>
      <w:r w:rsidRPr="007D724B">
        <w:rPr>
          <w:rFonts w:ascii="Calibri" w:eastAsia="Calibri" w:hAnsi="Calibri" w:cs="Calibri"/>
        </w:rPr>
        <w:t>Naganathan</w:t>
      </w:r>
      <w:proofErr w:type="spellEnd"/>
      <w:r w:rsidRPr="007D724B">
        <w:rPr>
          <w:rFonts w:ascii="Calibri" w:eastAsia="Calibri" w:hAnsi="Calibri" w:cs="Calibri"/>
        </w:rPr>
        <w:t xml:space="preserve"> has focused both internally and externally to extend the reach, recognition and influence of the state’s only polytechnic university. His leadership helped Oregon Tech secure both capital and operating budgets that include a new engineering and technology facility for Oregon Tech. Several new partnerships and efforts have begun or expanded, including new corporate and higher education collaborations in Oregon and across regional borders. These include the Oregon Manufacturing Innovation Center, the Rural Health Initiative, and the Cascadia Corridor.</w:t>
      </w:r>
    </w:p>
    <w:p w14:paraId="36115FCA" w14:textId="77585A75" w:rsidR="00F71FE0" w:rsidRPr="000F0968" w:rsidRDefault="003952CE" w:rsidP="00A644E2">
      <w:pPr>
        <w:spacing w:line="240" w:lineRule="auto"/>
        <w:ind w:left="-630"/>
        <w:rPr>
          <w:rFonts w:ascii="Calibri" w:hAnsi="Calibri" w:cs="Calibri"/>
          <w:sz w:val="28"/>
          <w:szCs w:val="28"/>
        </w:rPr>
      </w:pPr>
      <w:r w:rsidRPr="000F0968">
        <w:rPr>
          <w:rFonts w:ascii="Calibri" w:eastAsia="Calibri" w:hAnsi="Calibri" w:cs="Calibri"/>
          <w:b/>
          <w:sz w:val="28"/>
          <w:szCs w:val="28"/>
        </w:rPr>
        <w:t xml:space="preserve">                        </w:t>
      </w:r>
      <w:r w:rsidRPr="000F0968">
        <w:rPr>
          <w:rFonts w:ascii="Calibri" w:eastAsia="Calibri" w:hAnsi="Calibri" w:cs="Calibri"/>
          <w:b/>
          <w:sz w:val="28"/>
          <w:szCs w:val="28"/>
        </w:rPr>
        <w:tab/>
        <w:t xml:space="preserve">    </w:t>
      </w:r>
      <w:r w:rsidRPr="000F0968">
        <w:rPr>
          <w:rFonts w:ascii="Calibri" w:eastAsia="Calibri" w:hAnsi="Calibri" w:cs="Calibri"/>
          <w:b/>
          <w:sz w:val="28"/>
          <w:szCs w:val="28"/>
        </w:rPr>
        <w:tab/>
      </w:r>
    </w:p>
    <w:p w14:paraId="4CA4473F" w14:textId="2DF582F4" w:rsidR="000A2170" w:rsidRPr="000F0968" w:rsidRDefault="003952CE" w:rsidP="00A644E2">
      <w:pPr>
        <w:spacing w:after="200" w:line="240" w:lineRule="auto"/>
        <w:ind w:left="-630"/>
        <w:rPr>
          <w:rFonts w:ascii="Calibri" w:hAnsi="Calibri" w:cs="Calibri"/>
          <w:sz w:val="28"/>
          <w:szCs w:val="28"/>
        </w:rPr>
      </w:pPr>
      <w:r w:rsidRPr="000F0968">
        <w:rPr>
          <w:rFonts w:ascii="Calibri" w:eastAsia="Calibri" w:hAnsi="Calibri" w:cs="Calibri"/>
          <w:b/>
          <w:sz w:val="28"/>
          <w:szCs w:val="28"/>
        </w:rPr>
        <w:t xml:space="preserve">Morning </w:t>
      </w:r>
      <w:r w:rsidR="002734E1" w:rsidRPr="000F0968">
        <w:rPr>
          <w:rFonts w:ascii="Calibri" w:eastAsia="Calibri" w:hAnsi="Calibri" w:cs="Calibri"/>
          <w:b/>
          <w:sz w:val="28"/>
          <w:szCs w:val="28"/>
        </w:rPr>
        <w:t>Sessions</w:t>
      </w:r>
    </w:p>
    <w:tbl>
      <w:tblPr>
        <w:tblStyle w:val="3"/>
        <w:tblW w:w="10815"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2410"/>
        <w:gridCol w:w="3050"/>
        <w:gridCol w:w="3615"/>
      </w:tblGrid>
      <w:tr w:rsidR="000A2170" w:rsidRPr="000F0968" w14:paraId="4CA44744" w14:textId="77777777">
        <w:tc>
          <w:tcPr>
            <w:tcW w:w="1740" w:type="dxa"/>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4CA44740"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Time</w:t>
            </w:r>
          </w:p>
        </w:tc>
        <w:tc>
          <w:tcPr>
            <w:tcW w:w="2410"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41"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Session Title</w:t>
            </w:r>
          </w:p>
        </w:tc>
        <w:tc>
          <w:tcPr>
            <w:tcW w:w="3050"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42"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Speakers</w:t>
            </w:r>
          </w:p>
        </w:tc>
        <w:tc>
          <w:tcPr>
            <w:tcW w:w="3615"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43"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Session Description</w:t>
            </w:r>
          </w:p>
        </w:tc>
      </w:tr>
      <w:tr w:rsidR="000A2170" w:rsidRPr="000F0968" w14:paraId="4CA4474E" w14:textId="77777777">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45" w14:textId="2FAC8452" w:rsidR="00135F33" w:rsidRPr="000F0968" w:rsidRDefault="00DF3D31" w:rsidP="00135F33">
            <w:pPr>
              <w:spacing w:line="240" w:lineRule="auto"/>
              <w:contextualSpacing w:val="0"/>
              <w:rPr>
                <w:rFonts w:ascii="Calibri" w:hAnsi="Calibri" w:cs="Calibri"/>
                <w:sz w:val="20"/>
                <w:szCs w:val="20"/>
              </w:rPr>
            </w:pPr>
            <w:r w:rsidRPr="000F0968">
              <w:rPr>
                <w:rFonts w:ascii="Calibri" w:eastAsia="Calibri" w:hAnsi="Calibri" w:cs="Calibri"/>
                <w:sz w:val="20"/>
                <w:szCs w:val="20"/>
              </w:rPr>
              <w:t>9:15</w:t>
            </w:r>
            <w:r w:rsidR="00032994" w:rsidRPr="000F0968">
              <w:rPr>
                <w:rFonts w:ascii="Calibri" w:eastAsia="Calibri" w:hAnsi="Calibri" w:cs="Calibri"/>
                <w:sz w:val="20"/>
                <w:szCs w:val="20"/>
              </w:rPr>
              <w:t xml:space="preserve"> – 10:15</w:t>
            </w:r>
            <w:r w:rsidR="003952CE" w:rsidRPr="000F0968">
              <w:rPr>
                <w:rFonts w:ascii="Calibri" w:eastAsia="Calibri" w:hAnsi="Calibri" w:cs="Calibri"/>
                <w:sz w:val="20"/>
                <w:szCs w:val="20"/>
              </w:rPr>
              <w:t xml:space="preserve"> am</w:t>
            </w:r>
          </w:p>
          <w:p w14:paraId="4CA44746" w14:textId="46C1BC56" w:rsidR="00135F33" w:rsidRPr="000F0968" w:rsidRDefault="00B67176" w:rsidP="00135F33">
            <w:pPr>
              <w:spacing w:line="240" w:lineRule="auto"/>
              <w:contextualSpacing w:val="0"/>
              <w:rPr>
                <w:rFonts w:ascii="Calibri" w:hAnsi="Calibri" w:cs="Calibri"/>
                <w:sz w:val="20"/>
                <w:szCs w:val="20"/>
              </w:rPr>
            </w:pPr>
            <w:r>
              <w:rPr>
                <w:rFonts w:ascii="Calibri" w:hAnsi="Calibri" w:cs="Calibri"/>
                <w:sz w:val="20"/>
                <w:szCs w:val="20"/>
              </w:rPr>
              <w:t>Aspen/Cedar</w:t>
            </w:r>
          </w:p>
          <w:p w14:paraId="4CA44747" w14:textId="77777777" w:rsidR="000A2170" w:rsidRPr="000F0968" w:rsidRDefault="00135F33" w:rsidP="00135F33">
            <w:pPr>
              <w:spacing w:line="240" w:lineRule="auto"/>
              <w:contextualSpacing w:val="0"/>
              <w:rPr>
                <w:rFonts w:ascii="Calibri" w:hAnsi="Calibri" w:cs="Calibri"/>
                <w:sz w:val="20"/>
                <w:szCs w:val="20"/>
              </w:rPr>
            </w:pPr>
            <w:r w:rsidRPr="000F0968">
              <w:rPr>
                <w:rFonts w:ascii="Calibri" w:eastAsia="Calibri" w:hAnsi="Calibri" w:cs="Calibri"/>
                <w:i/>
                <w:sz w:val="20"/>
                <w:szCs w:val="20"/>
              </w:rPr>
              <w:t xml:space="preserve"> </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4CA4474A" w14:textId="0D829EDC" w:rsidR="00135F33" w:rsidRPr="000F0968" w:rsidRDefault="001B77E7" w:rsidP="00754F54">
            <w:pPr>
              <w:spacing w:line="240" w:lineRule="auto"/>
              <w:contextualSpacing w:val="0"/>
              <w:rPr>
                <w:rFonts w:ascii="Calibri" w:hAnsi="Calibri" w:cs="Calibri"/>
                <w:sz w:val="20"/>
                <w:szCs w:val="20"/>
              </w:rPr>
            </w:pPr>
            <w:r w:rsidRPr="000F0968">
              <w:rPr>
                <w:rFonts w:ascii="Calibri" w:hAnsi="Calibri" w:cs="Calibri"/>
                <w:sz w:val="20"/>
              </w:rPr>
              <w:t>Growing the Tourism Economy in Southern Oregon’s Klamath Basin</w:t>
            </w:r>
          </w:p>
        </w:tc>
        <w:tc>
          <w:tcPr>
            <w:tcW w:w="3050" w:type="dxa"/>
            <w:tcBorders>
              <w:top w:val="nil"/>
              <w:left w:val="nil"/>
              <w:bottom w:val="single" w:sz="8" w:space="0" w:color="000000"/>
              <w:right w:val="single" w:sz="8" w:space="0" w:color="000000"/>
            </w:tcBorders>
            <w:tcMar>
              <w:top w:w="100" w:type="dxa"/>
              <w:left w:w="100" w:type="dxa"/>
              <w:bottom w:w="100" w:type="dxa"/>
              <w:right w:w="100" w:type="dxa"/>
            </w:tcMar>
          </w:tcPr>
          <w:p w14:paraId="4CA4474B" w14:textId="7D91610D" w:rsidR="000A2170" w:rsidRPr="000F0968" w:rsidRDefault="001B77E7" w:rsidP="00754F54">
            <w:pPr>
              <w:spacing w:line="240" w:lineRule="auto"/>
              <w:contextualSpacing w:val="0"/>
              <w:rPr>
                <w:rFonts w:ascii="Calibri" w:hAnsi="Calibri" w:cs="Calibri"/>
                <w:sz w:val="20"/>
                <w:szCs w:val="20"/>
              </w:rPr>
            </w:pPr>
            <w:r w:rsidRPr="000F0968">
              <w:rPr>
                <w:rFonts w:ascii="Calibri" w:hAnsi="Calibri" w:cs="Calibri"/>
                <w:sz w:val="20"/>
                <w:szCs w:val="20"/>
              </w:rPr>
              <w:t xml:space="preserve">Jim </w:t>
            </w:r>
            <w:proofErr w:type="spellStart"/>
            <w:r w:rsidRPr="000F0968">
              <w:rPr>
                <w:rFonts w:ascii="Calibri" w:hAnsi="Calibri" w:cs="Calibri"/>
                <w:sz w:val="20"/>
                <w:szCs w:val="20"/>
              </w:rPr>
              <w:t>Chadderdon</w:t>
            </w:r>
            <w:proofErr w:type="spellEnd"/>
            <w:r w:rsidRPr="000F0968">
              <w:rPr>
                <w:rFonts w:ascii="Calibri" w:hAnsi="Calibri" w:cs="Calibri"/>
                <w:sz w:val="20"/>
                <w:szCs w:val="20"/>
              </w:rPr>
              <w:t>, Executive Director, Discover Klamath</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51A17C78" w14:textId="77777777" w:rsidR="000A2170" w:rsidRPr="000F0968" w:rsidRDefault="001B77E7" w:rsidP="00754F54">
            <w:pPr>
              <w:spacing w:line="240" w:lineRule="auto"/>
              <w:contextualSpacing w:val="0"/>
              <w:rPr>
                <w:rFonts w:ascii="Calibri" w:hAnsi="Calibri" w:cs="Calibri"/>
                <w:sz w:val="20"/>
                <w:szCs w:val="20"/>
              </w:rPr>
            </w:pPr>
            <w:r w:rsidRPr="000F0968">
              <w:rPr>
                <w:rFonts w:ascii="Calibri" w:hAnsi="Calibri" w:cs="Calibri"/>
                <w:sz w:val="20"/>
                <w:szCs w:val="20"/>
              </w:rPr>
              <w:t>This session provides a detailed look at the emergence of tourism as an economic driver to Klamath County, Oregon. Prior to 2008, Klamath was barely marketed. That all changed when Discover Klamath took over in January 2009 as the County’s official tourism Agency.</w:t>
            </w:r>
          </w:p>
          <w:p w14:paraId="3B30DEA9" w14:textId="77777777" w:rsidR="001B77E7" w:rsidRPr="000F0968" w:rsidRDefault="001B77E7" w:rsidP="00754F54">
            <w:pPr>
              <w:spacing w:line="240" w:lineRule="auto"/>
              <w:contextualSpacing w:val="0"/>
              <w:rPr>
                <w:rFonts w:ascii="Calibri" w:hAnsi="Calibri" w:cs="Calibri"/>
                <w:sz w:val="20"/>
                <w:szCs w:val="20"/>
              </w:rPr>
            </w:pPr>
          </w:p>
          <w:p w14:paraId="4CA4474D" w14:textId="2A1F5C47" w:rsidR="002029B4" w:rsidRPr="000F0968" w:rsidRDefault="001B77E7" w:rsidP="002029B4">
            <w:pPr>
              <w:spacing w:line="240" w:lineRule="auto"/>
              <w:contextualSpacing w:val="0"/>
              <w:rPr>
                <w:rFonts w:ascii="Calibri" w:hAnsi="Calibri" w:cs="Calibri"/>
                <w:sz w:val="20"/>
                <w:szCs w:val="20"/>
              </w:rPr>
            </w:pPr>
            <w:r w:rsidRPr="000F0968">
              <w:rPr>
                <w:rFonts w:ascii="Calibri" w:hAnsi="Calibri" w:cs="Calibri"/>
                <w:sz w:val="20"/>
                <w:szCs w:val="20"/>
              </w:rPr>
              <w:t>This session will review the foundational planks of Discover Klamath’s Strategic Plan, while looking closer at tactics and key initiatives that have helped grow tourism in the region, while speculating on what may lay ahead for this emerging area.</w:t>
            </w:r>
          </w:p>
        </w:tc>
      </w:tr>
      <w:tr w:rsidR="000A2170" w:rsidRPr="000F0968" w14:paraId="4CA44756" w14:textId="77777777">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4F" w14:textId="743865FD" w:rsidR="000A2170" w:rsidRPr="000F0968" w:rsidRDefault="00032994" w:rsidP="00754F54">
            <w:pPr>
              <w:spacing w:line="240" w:lineRule="auto"/>
              <w:contextualSpacing w:val="0"/>
              <w:rPr>
                <w:rFonts w:ascii="Calibri" w:hAnsi="Calibri" w:cs="Calibri"/>
                <w:sz w:val="20"/>
                <w:szCs w:val="20"/>
              </w:rPr>
            </w:pPr>
            <w:r w:rsidRPr="000F0968">
              <w:rPr>
                <w:rFonts w:ascii="Calibri" w:eastAsia="Calibri" w:hAnsi="Calibri" w:cs="Calibri"/>
                <w:sz w:val="20"/>
                <w:szCs w:val="20"/>
              </w:rPr>
              <w:lastRenderedPageBreak/>
              <w:t>9:15 – 10:15</w:t>
            </w:r>
            <w:r w:rsidR="003952CE" w:rsidRPr="000F0968">
              <w:rPr>
                <w:rFonts w:ascii="Calibri" w:eastAsia="Calibri" w:hAnsi="Calibri" w:cs="Calibri"/>
                <w:sz w:val="20"/>
                <w:szCs w:val="20"/>
              </w:rPr>
              <w:t xml:space="preserve"> am</w:t>
            </w:r>
          </w:p>
          <w:p w14:paraId="4CA44750" w14:textId="2ADCD7AA" w:rsidR="000A2170" w:rsidRPr="000F0968" w:rsidRDefault="00B67176" w:rsidP="00135F33">
            <w:pPr>
              <w:spacing w:line="240" w:lineRule="auto"/>
              <w:contextualSpacing w:val="0"/>
              <w:rPr>
                <w:rFonts w:ascii="Calibri" w:hAnsi="Calibri" w:cs="Calibri"/>
                <w:sz w:val="20"/>
                <w:szCs w:val="20"/>
              </w:rPr>
            </w:pPr>
            <w:r>
              <w:rPr>
                <w:rFonts w:ascii="Calibri" w:eastAsia="Calibri" w:hAnsi="Calibri" w:cs="Calibri"/>
                <w:sz w:val="20"/>
                <w:szCs w:val="20"/>
              </w:rPr>
              <w:t>L</w:t>
            </w:r>
            <w:r w:rsidR="000C5237">
              <w:rPr>
                <w:rFonts w:ascii="Calibri" w:eastAsia="Calibri" w:hAnsi="Calibri" w:cs="Calibri"/>
                <w:sz w:val="20"/>
                <w:szCs w:val="20"/>
              </w:rPr>
              <w:t>odg</w:t>
            </w:r>
            <w:r>
              <w:rPr>
                <w:rFonts w:ascii="Calibri" w:eastAsia="Calibri" w:hAnsi="Calibri" w:cs="Calibri"/>
                <w:sz w:val="20"/>
                <w:szCs w:val="20"/>
              </w:rPr>
              <w:t>e Conference Room</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4CA44753" w14:textId="0B17393E" w:rsidR="00135F33" w:rsidRPr="000F0968" w:rsidRDefault="00EE28B9" w:rsidP="00754F54">
            <w:pPr>
              <w:spacing w:line="240" w:lineRule="auto"/>
              <w:contextualSpacing w:val="0"/>
              <w:rPr>
                <w:rFonts w:ascii="Calibri" w:hAnsi="Calibri" w:cs="Calibri"/>
                <w:sz w:val="20"/>
                <w:szCs w:val="20"/>
              </w:rPr>
            </w:pPr>
            <w:r w:rsidRPr="00EE28B9">
              <w:rPr>
                <w:rFonts w:ascii="Calibri" w:hAnsi="Calibri" w:cs="Calibri"/>
                <w:sz w:val="20"/>
                <w:szCs w:val="20"/>
              </w:rPr>
              <w:t>Ready, Set, Go– Industrial Lands Readiness Toolkit</w:t>
            </w:r>
          </w:p>
        </w:tc>
        <w:tc>
          <w:tcPr>
            <w:tcW w:w="3050" w:type="dxa"/>
            <w:tcBorders>
              <w:top w:val="nil"/>
              <w:left w:val="nil"/>
              <w:bottom w:val="single" w:sz="8" w:space="0" w:color="000000"/>
              <w:right w:val="single" w:sz="8" w:space="0" w:color="000000"/>
            </w:tcBorders>
            <w:tcMar>
              <w:top w:w="100" w:type="dxa"/>
              <w:left w:w="100" w:type="dxa"/>
              <w:bottom w:w="100" w:type="dxa"/>
              <w:right w:w="100" w:type="dxa"/>
            </w:tcMar>
          </w:tcPr>
          <w:p w14:paraId="1628E305" w14:textId="425B76E4" w:rsidR="00CE6399" w:rsidRDefault="00EE28B9" w:rsidP="00EE1980">
            <w:pPr>
              <w:spacing w:line="240" w:lineRule="auto"/>
              <w:contextualSpacing w:val="0"/>
              <w:rPr>
                <w:rFonts w:ascii="Calibri" w:hAnsi="Calibri" w:cs="Calibri"/>
                <w:sz w:val="20"/>
                <w:szCs w:val="20"/>
              </w:rPr>
            </w:pPr>
            <w:proofErr w:type="spellStart"/>
            <w:r>
              <w:rPr>
                <w:rFonts w:ascii="Calibri" w:hAnsi="Calibri" w:cs="Calibri"/>
                <w:sz w:val="20"/>
                <w:szCs w:val="20"/>
              </w:rPr>
              <w:t>Lise</w:t>
            </w:r>
            <w:proofErr w:type="spellEnd"/>
            <w:r>
              <w:rPr>
                <w:rFonts w:ascii="Calibri" w:hAnsi="Calibri" w:cs="Calibri"/>
                <w:sz w:val="20"/>
                <w:szCs w:val="20"/>
              </w:rPr>
              <w:t xml:space="preserve"> Glancy, Manager of Strategic Partnerships, Port of Portland</w:t>
            </w:r>
          </w:p>
          <w:p w14:paraId="49ECD28F" w14:textId="77777777" w:rsidR="00EE28B9" w:rsidRDefault="00EE28B9" w:rsidP="00EE1980">
            <w:pPr>
              <w:spacing w:line="240" w:lineRule="auto"/>
              <w:contextualSpacing w:val="0"/>
              <w:rPr>
                <w:rFonts w:ascii="Calibri" w:hAnsi="Calibri" w:cs="Calibri"/>
                <w:sz w:val="20"/>
                <w:szCs w:val="20"/>
              </w:rPr>
            </w:pPr>
            <w:r>
              <w:rPr>
                <w:rFonts w:ascii="Calibri" w:hAnsi="Calibri" w:cs="Calibri"/>
                <w:sz w:val="20"/>
                <w:szCs w:val="20"/>
              </w:rPr>
              <w:t>Daniel Holbrook, Industrial Lands Specialist</w:t>
            </w:r>
          </w:p>
          <w:p w14:paraId="4A4E979F" w14:textId="441B7F4F" w:rsidR="00B67176" w:rsidRDefault="00B67176" w:rsidP="00EE1980">
            <w:pPr>
              <w:spacing w:line="240" w:lineRule="auto"/>
              <w:contextualSpacing w:val="0"/>
              <w:rPr>
                <w:rFonts w:ascii="Calibri" w:hAnsi="Calibri" w:cs="Calibri"/>
                <w:sz w:val="20"/>
                <w:szCs w:val="20"/>
              </w:rPr>
            </w:pPr>
            <w:r>
              <w:rPr>
                <w:rFonts w:ascii="Calibri" w:hAnsi="Calibri" w:cs="Calibri"/>
                <w:sz w:val="20"/>
                <w:szCs w:val="20"/>
              </w:rPr>
              <w:t>Jill Miles, Moderator, Business Oregon</w:t>
            </w:r>
          </w:p>
          <w:p w14:paraId="4CA44754" w14:textId="1D56879A" w:rsidR="00EE28B9" w:rsidRPr="000F0968" w:rsidRDefault="00EE28B9" w:rsidP="00EE1980">
            <w:pPr>
              <w:spacing w:line="240" w:lineRule="auto"/>
              <w:contextualSpacing w:val="0"/>
              <w:rPr>
                <w:rFonts w:ascii="Calibri" w:hAnsi="Calibri" w:cs="Calibri"/>
                <w:sz w:val="20"/>
                <w:szCs w:val="20"/>
              </w:rPr>
            </w:pPr>
            <w:r>
              <w:rPr>
                <w:rFonts w:ascii="Calibri" w:hAnsi="Calibri" w:cs="Calibri"/>
                <w:sz w:val="20"/>
                <w:szCs w:val="20"/>
              </w:rPr>
              <w:t xml:space="preserve"> </w:t>
            </w:r>
          </w:p>
        </w:tc>
        <w:tc>
          <w:tcPr>
            <w:tcW w:w="3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44755" w14:textId="10132A68" w:rsidR="000A2170" w:rsidRPr="000F0968" w:rsidRDefault="00B67176" w:rsidP="00032994">
            <w:pPr>
              <w:spacing w:line="240" w:lineRule="auto"/>
              <w:rPr>
                <w:rFonts w:ascii="Calibri" w:hAnsi="Calibri" w:cs="Calibri"/>
                <w:sz w:val="20"/>
                <w:szCs w:val="20"/>
              </w:rPr>
            </w:pPr>
            <w:r w:rsidRPr="00B67176">
              <w:rPr>
                <w:rFonts w:ascii="Calibri" w:hAnsi="Calibri" w:cs="Calibri"/>
                <w:sz w:val="20"/>
                <w:szCs w:val="20"/>
              </w:rPr>
              <w:t xml:space="preserve">Jill Miles from Business Oregon will moderate a panel on industrial development tools and why this is critical to a healthy economy.  Daniel Holbrook, your Industrial Lands Specialist at Business Oregon, will provide an overview of our toolkit available to support site readiness and development.   </w:t>
            </w:r>
            <w:proofErr w:type="spellStart"/>
            <w:r w:rsidRPr="00B67176">
              <w:rPr>
                <w:rFonts w:ascii="Calibri" w:hAnsi="Calibri" w:cs="Calibri"/>
                <w:sz w:val="20"/>
                <w:szCs w:val="20"/>
              </w:rPr>
              <w:t>Lise</w:t>
            </w:r>
            <w:proofErr w:type="spellEnd"/>
            <w:r w:rsidRPr="00B67176">
              <w:rPr>
                <w:rFonts w:ascii="Calibri" w:hAnsi="Calibri" w:cs="Calibri"/>
                <w:sz w:val="20"/>
                <w:szCs w:val="20"/>
              </w:rPr>
              <w:t xml:space="preserve"> Glancy, Manager of Strategic Partnerships at the Port of Portland, will provide a case study on how the Regionally Significant Industrial Site Readiness Program (RSIS) – a relatively new tool in the toolkit - helped move a 700-acre industrial site to market in Troutdale and how you might apply this tool to other industrial sites across Oregon.  Daniel and </w:t>
            </w:r>
            <w:proofErr w:type="spellStart"/>
            <w:r w:rsidRPr="00B67176">
              <w:rPr>
                <w:rFonts w:ascii="Calibri" w:hAnsi="Calibri" w:cs="Calibri"/>
                <w:sz w:val="20"/>
                <w:szCs w:val="20"/>
              </w:rPr>
              <w:t>Lise</w:t>
            </w:r>
            <w:proofErr w:type="spellEnd"/>
            <w:r w:rsidRPr="00B67176">
              <w:rPr>
                <w:rFonts w:ascii="Calibri" w:hAnsi="Calibri" w:cs="Calibri"/>
                <w:sz w:val="20"/>
                <w:szCs w:val="20"/>
              </w:rPr>
              <w:t xml:space="preserve"> will talk about sites in the RSIS pipeline and your role in keeping these tools in play (oblique reference to the legislative session).</w:t>
            </w:r>
          </w:p>
        </w:tc>
      </w:tr>
      <w:tr w:rsidR="00750F15" w:rsidRPr="000F0968" w14:paraId="48619ACB" w14:textId="77777777" w:rsidTr="00E3027B">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C7274" w14:textId="399A009F" w:rsidR="00750F15" w:rsidRPr="000F0968" w:rsidRDefault="00750F15" w:rsidP="00754F54">
            <w:pPr>
              <w:spacing w:line="240" w:lineRule="auto"/>
              <w:rPr>
                <w:rFonts w:ascii="Calibri" w:eastAsia="Calibri" w:hAnsi="Calibri" w:cs="Calibri"/>
                <w:sz w:val="20"/>
                <w:szCs w:val="20"/>
              </w:rPr>
            </w:pPr>
            <w:r w:rsidRPr="000F0968">
              <w:rPr>
                <w:rFonts w:ascii="Calibri" w:eastAsia="Calibri" w:hAnsi="Calibri" w:cs="Calibri"/>
                <w:sz w:val="20"/>
                <w:szCs w:val="20"/>
              </w:rPr>
              <w:t>10:15-10:45</w:t>
            </w:r>
          </w:p>
        </w:tc>
        <w:tc>
          <w:tcPr>
            <w:tcW w:w="907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3D9997CE" w14:textId="6EBC2628" w:rsidR="00750F15" w:rsidRPr="000F0968" w:rsidRDefault="00750F15" w:rsidP="00750F15">
            <w:pPr>
              <w:spacing w:line="240" w:lineRule="auto"/>
              <w:jc w:val="center"/>
              <w:rPr>
                <w:rFonts w:ascii="Calibri" w:hAnsi="Calibri" w:cs="Calibri"/>
                <w:sz w:val="20"/>
                <w:szCs w:val="20"/>
              </w:rPr>
            </w:pPr>
            <w:r w:rsidRPr="000F0968">
              <w:rPr>
                <w:rFonts w:ascii="Calibri" w:hAnsi="Calibri" w:cs="Calibri"/>
                <w:sz w:val="20"/>
                <w:szCs w:val="20"/>
              </w:rPr>
              <w:t>Catch-Up with Colleagues Networking Break</w:t>
            </w:r>
          </w:p>
        </w:tc>
      </w:tr>
      <w:tr w:rsidR="000A2170" w:rsidRPr="000F0968" w14:paraId="4CA4475E" w14:textId="77777777">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57" w14:textId="75396266" w:rsidR="000A2170" w:rsidRPr="00BD3D01" w:rsidRDefault="00032994" w:rsidP="00754F54">
            <w:pPr>
              <w:spacing w:line="240" w:lineRule="auto"/>
              <w:contextualSpacing w:val="0"/>
              <w:rPr>
                <w:rFonts w:ascii="Calibri" w:hAnsi="Calibri" w:cs="Calibri"/>
                <w:sz w:val="20"/>
                <w:szCs w:val="20"/>
              </w:rPr>
            </w:pPr>
            <w:r w:rsidRPr="00BD3D01">
              <w:rPr>
                <w:rFonts w:ascii="Calibri" w:eastAsia="Calibri" w:hAnsi="Calibri" w:cs="Calibri"/>
                <w:sz w:val="20"/>
                <w:szCs w:val="20"/>
              </w:rPr>
              <w:t>11:00 – 11:55</w:t>
            </w:r>
            <w:r w:rsidR="003952CE" w:rsidRPr="00BD3D01">
              <w:rPr>
                <w:rFonts w:ascii="Calibri" w:eastAsia="Calibri" w:hAnsi="Calibri" w:cs="Calibri"/>
                <w:sz w:val="20"/>
                <w:szCs w:val="20"/>
              </w:rPr>
              <w:t>am</w:t>
            </w:r>
          </w:p>
          <w:p w14:paraId="4CA44758" w14:textId="7212F87D" w:rsidR="000A2170" w:rsidRPr="00BD3D01" w:rsidRDefault="003952CE" w:rsidP="00B67176">
            <w:pPr>
              <w:spacing w:line="240" w:lineRule="auto"/>
              <w:contextualSpacing w:val="0"/>
              <w:rPr>
                <w:rFonts w:ascii="Calibri" w:hAnsi="Calibri" w:cs="Calibri"/>
                <w:sz w:val="20"/>
                <w:szCs w:val="20"/>
              </w:rPr>
            </w:pPr>
            <w:r w:rsidRPr="00BD3D01">
              <w:rPr>
                <w:rFonts w:ascii="Calibri" w:eastAsia="Calibri" w:hAnsi="Calibri" w:cs="Calibri"/>
                <w:sz w:val="20"/>
                <w:szCs w:val="20"/>
              </w:rPr>
              <w:t xml:space="preserve"> </w:t>
            </w:r>
            <w:r w:rsidR="00B67176" w:rsidRPr="00BD3D01">
              <w:rPr>
                <w:rFonts w:ascii="Calibri" w:eastAsia="Calibri" w:hAnsi="Calibri" w:cs="Calibri"/>
                <w:sz w:val="20"/>
                <w:szCs w:val="20"/>
              </w:rPr>
              <w:t>Aspen/Cedar</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4CA4475B" w14:textId="4C556BBE" w:rsidR="00135F33" w:rsidRPr="00BD3D01" w:rsidRDefault="00BD3D01" w:rsidP="00754F54">
            <w:pPr>
              <w:spacing w:line="240" w:lineRule="auto"/>
              <w:contextualSpacing w:val="0"/>
              <w:rPr>
                <w:rFonts w:ascii="Calibri" w:hAnsi="Calibri" w:cs="Calibri"/>
                <w:sz w:val="20"/>
                <w:szCs w:val="20"/>
              </w:rPr>
            </w:pPr>
            <w:r>
              <w:rPr>
                <w:rFonts w:ascii="Calibri" w:hAnsi="Calibri" w:cs="Calibri"/>
                <w:sz w:val="20"/>
                <w:szCs w:val="20"/>
              </w:rPr>
              <w:t>Marketing Industrial Sites Using Oregon Prospector</w:t>
            </w:r>
          </w:p>
        </w:tc>
        <w:tc>
          <w:tcPr>
            <w:tcW w:w="3050" w:type="dxa"/>
            <w:tcBorders>
              <w:top w:val="nil"/>
              <w:left w:val="nil"/>
              <w:bottom w:val="single" w:sz="8" w:space="0" w:color="000000"/>
              <w:right w:val="single" w:sz="8" w:space="0" w:color="000000"/>
            </w:tcBorders>
            <w:tcMar>
              <w:top w:w="100" w:type="dxa"/>
              <w:left w:w="100" w:type="dxa"/>
              <w:bottom w:w="100" w:type="dxa"/>
              <w:right w:w="100" w:type="dxa"/>
            </w:tcMar>
          </w:tcPr>
          <w:p w14:paraId="4CA4475C" w14:textId="0D96A2C5" w:rsidR="00135A31" w:rsidRPr="00BD3D01" w:rsidRDefault="00BD3D01" w:rsidP="00BD3D01">
            <w:pPr>
              <w:spacing w:line="240" w:lineRule="auto"/>
              <w:rPr>
                <w:rFonts w:ascii="Calibri" w:hAnsi="Calibri" w:cs="Calibri"/>
                <w:sz w:val="20"/>
                <w:szCs w:val="20"/>
              </w:rPr>
            </w:pPr>
            <w:r w:rsidRPr="00BD3D01">
              <w:rPr>
                <w:rFonts w:ascii="Calibri" w:hAnsi="Calibri" w:cs="Calibri"/>
                <w:sz w:val="20"/>
                <w:szCs w:val="20"/>
              </w:rPr>
              <w:t xml:space="preserve">Russel </w:t>
            </w:r>
            <w:proofErr w:type="spellStart"/>
            <w:r w:rsidRPr="00BD3D01">
              <w:rPr>
                <w:rFonts w:ascii="Calibri" w:hAnsi="Calibri" w:cs="Calibri"/>
                <w:sz w:val="20"/>
                <w:szCs w:val="20"/>
              </w:rPr>
              <w:t>Riblett</w:t>
            </w:r>
            <w:proofErr w:type="spellEnd"/>
            <w:r w:rsidRPr="00BD3D01">
              <w:rPr>
                <w:rFonts w:ascii="Calibri" w:hAnsi="Calibri" w:cs="Calibri"/>
                <w:sz w:val="20"/>
                <w:szCs w:val="20"/>
              </w:rPr>
              <w:t>, Vice President, GIS Planning</w:t>
            </w:r>
          </w:p>
        </w:tc>
        <w:tc>
          <w:tcPr>
            <w:tcW w:w="3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8D88E0" w14:textId="77777777" w:rsidR="000A2170" w:rsidRDefault="00BD3D01" w:rsidP="00135F33">
            <w:pPr>
              <w:spacing w:line="240" w:lineRule="auto"/>
              <w:rPr>
                <w:rFonts w:ascii="Calibri" w:hAnsi="Calibri" w:cs="Calibri"/>
                <w:sz w:val="20"/>
                <w:szCs w:val="20"/>
              </w:rPr>
            </w:pPr>
            <w:r w:rsidRPr="00BD3D01">
              <w:rPr>
                <w:rFonts w:ascii="Calibri" w:hAnsi="Calibri" w:cs="Calibri"/>
                <w:sz w:val="20"/>
                <w:szCs w:val="20"/>
              </w:rPr>
              <w:t>In this session you will more about the online marketing applications available to you through Business Oregon as well as a refresher on OregonProspector.com.  This will be an interactive session where we will field your questions and provide updates the existing application and discuss future improvements.</w:t>
            </w:r>
          </w:p>
          <w:p w14:paraId="4EC8B923" w14:textId="77777777" w:rsidR="00BD3D01" w:rsidRDefault="00BD3D01" w:rsidP="00135F33">
            <w:pPr>
              <w:spacing w:line="240" w:lineRule="auto"/>
              <w:rPr>
                <w:rFonts w:ascii="Calibri" w:hAnsi="Calibri" w:cs="Calibri"/>
                <w:sz w:val="20"/>
                <w:szCs w:val="20"/>
              </w:rPr>
            </w:pPr>
          </w:p>
          <w:p w14:paraId="4CA4475D" w14:textId="3440DFCE" w:rsidR="00BD3D01" w:rsidRPr="000F0968" w:rsidRDefault="00BD3D01" w:rsidP="00135F33">
            <w:pPr>
              <w:spacing w:line="240" w:lineRule="auto"/>
              <w:rPr>
                <w:rFonts w:ascii="Calibri" w:hAnsi="Calibri" w:cs="Calibri"/>
                <w:sz w:val="20"/>
                <w:szCs w:val="20"/>
              </w:rPr>
            </w:pPr>
            <w:r>
              <w:rPr>
                <w:rFonts w:ascii="Calibri" w:hAnsi="Calibri" w:cs="Calibri"/>
                <w:sz w:val="20"/>
                <w:szCs w:val="20"/>
              </w:rPr>
              <w:t xml:space="preserve">Russel </w:t>
            </w:r>
            <w:proofErr w:type="spellStart"/>
            <w:r>
              <w:rPr>
                <w:rFonts w:ascii="Calibri" w:hAnsi="Calibri" w:cs="Calibri"/>
                <w:sz w:val="20"/>
                <w:szCs w:val="20"/>
              </w:rPr>
              <w:t>Riblett</w:t>
            </w:r>
            <w:proofErr w:type="spellEnd"/>
            <w:r>
              <w:rPr>
                <w:rFonts w:ascii="Calibri" w:hAnsi="Calibri" w:cs="Calibri"/>
                <w:sz w:val="20"/>
                <w:szCs w:val="20"/>
              </w:rPr>
              <w:t xml:space="preserve"> will also be available for one-on-one training sessions during the conference.  Please contact Jill Miles for more details:  </w:t>
            </w:r>
            <w:hyperlink r:id="rId8" w:history="1">
              <w:r w:rsidRPr="002029B4">
                <w:rPr>
                  <w:rStyle w:val="Hyperlink"/>
                  <w:rFonts w:ascii="Calibri" w:hAnsi="Calibri" w:cs="Calibri"/>
                  <w:color w:val="auto"/>
                  <w:sz w:val="20"/>
                  <w:szCs w:val="20"/>
                  <w:u w:val="none"/>
                </w:rPr>
                <w:t>jill.a.miles@oregon.gov</w:t>
              </w:r>
            </w:hyperlink>
            <w:r w:rsidRPr="002029B4">
              <w:rPr>
                <w:rFonts w:ascii="Calibri" w:hAnsi="Calibri" w:cs="Calibri"/>
                <w:color w:val="auto"/>
                <w:sz w:val="20"/>
                <w:szCs w:val="20"/>
              </w:rPr>
              <w:t xml:space="preserve"> </w:t>
            </w:r>
          </w:p>
        </w:tc>
      </w:tr>
      <w:tr w:rsidR="000A2170" w:rsidRPr="000F0968" w14:paraId="4CA44766" w14:textId="77777777">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5F" w14:textId="33D823EB" w:rsidR="000A2170" w:rsidRPr="000F0968" w:rsidRDefault="003952CE" w:rsidP="00754F54">
            <w:pPr>
              <w:spacing w:line="240" w:lineRule="auto"/>
              <w:contextualSpacing w:val="0"/>
              <w:rPr>
                <w:rFonts w:ascii="Calibri" w:hAnsi="Calibri" w:cs="Calibri"/>
                <w:sz w:val="20"/>
                <w:szCs w:val="20"/>
              </w:rPr>
            </w:pPr>
            <w:r w:rsidRPr="000F0968">
              <w:rPr>
                <w:rFonts w:ascii="Calibri" w:eastAsia="Calibri" w:hAnsi="Calibri" w:cs="Calibri"/>
                <w:sz w:val="20"/>
                <w:szCs w:val="20"/>
              </w:rPr>
              <w:t xml:space="preserve">11:00 </w:t>
            </w:r>
            <w:r w:rsidR="00F71FE0" w:rsidRPr="000F0968">
              <w:rPr>
                <w:rFonts w:ascii="Calibri" w:eastAsia="Calibri" w:hAnsi="Calibri" w:cs="Calibri"/>
                <w:sz w:val="20"/>
                <w:szCs w:val="20"/>
              </w:rPr>
              <w:t xml:space="preserve">– 11:55 </w:t>
            </w:r>
            <w:r w:rsidRPr="000F0968">
              <w:rPr>
                <w:rFonts w:ascii="Calibri" w:eastAsia="Calibri" w:hAnsi="Calibri" w:cs="Calibri"/>
                <w:sz w:val="20"/>
                <w:szCs w:val="20"/>
              </w:rPr>
              <w:t>am</w:t>
            </w:r>
          </w:p>
          <w:p w14:paraId="4CA44760" w14:textId="36FDD79C" w:rsidR="000A2170" w:rsidRPr="000F0968" w:rsidRDefault="00B67176" w:rsidP="00754F54">
            <w:pPr>
              <w:spacing w:line="240" w:lineRule="auto"/>
              <w:contextualSpacing w:val="0"/>
              <w:rPr>
                <w:rFonts w:ascii="Calibri" w:hAnsi="Calibri" w:cs="Calibri"/>
                <w:sz w:val="20"/>
                <w:szCs w:val="20"/>
              </w:rPr>
            </w:pPr>
            <w:r>
              <w:rPr>
                <w:rFonts w:ascii="Calibri" w:hAnsi="Calibri" w:cs="Calibri"/>
                <w:sz w:val="20"/>
                <w:szCs w:val="20"/>
              </w:rPr>
              <w:t>L</w:t>
            </w:r>
            <w:r w:rsidR="000C5237">
              <w:rPr>
                <w:rFonts w:ascii="Calibri" w:hAnsi="Calibri" w:cs="Calibri"/>
                <w:sz w:val="20"/>
                <w:szCs w:val="20"/>
              </w:rPr>
              <w:t>odg</w:t>
            </w:r>
            <w:r>
              <w:rPr>
                <w:rFonts w:ascii="Calibri" w:hAnsi="Calibri" w:cs="Calibri"/>
                <w:sz w:val="20"/>
                <w:szCs w:val="20"/>
              </w:rPr>
              <w:t>e Conference Room</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4CA44763" w14:textId="262D931D" w:rsidR="00135F33" w:rsidRPr="000F0968" w:rsidRDefault="004D014C" w:rsidP="00754F54">
            <w:pPr>
              <w:spacing w:line="240" w:lineRule="auto"/>
              <w:contextualSpacing w:val="0"/>
              <w:rPr>
                <w:rFonts w:ascii="Calibri" w:hAnsi="Calibri" w:cs="Calibri"/>
                <w:sz w:val="20"/>
                <w:szCs w:val="20"/>
              </w:rPr>
            </w:pPr>
            <w:r w:rsidRPr="000F0968">
              <w:rPr>
                <w:rFonts w:ascii="Calibri" w:hAnsi="Calibri" w:cs="Calibri"/>
                <w:sz w:val="20"/>
                <w:szCs w:val="20"/>
              </w:rPr>
              <w:t>Western Water and Environmental Federal Affairs Update and Agriculture Economy Impacts</w:t>
            </w:r>
          </w:p>
        </w:tc>
        <w:tc>
          <w:tcPr>
            <w:tcW w:w="3050" w:type="dxa"/>
            <w:tcBorders>
              <w:top w:val="nil"/>
              <w:left w:val="nil"/>
              <w:bottom w:val="single" w:sz="8" w:space="0" w:color="000000"/>
              <w:right w:val="single" w:sz="8" w:space="0" w:color="000000"/>
            </w:tcBorders>
            <w:tcMar>
              <w:top w:w="100" w:type="dxa"/>
              <w:left w:w="100" w:type="dxa"/>
              <w:bottom w:w="100" w:type="dxa"/>
              <w:right w:w="100" w:type="dxa"/>
            </w:tcMar>
          </w:tcPr>
          <w:p w14:paraId="4CA44764" w14:textId="6DEAC182" w:rsidR="00135A31" w:rsidRPr="000F0968" w:rsidRDefault="00EE1980" w:rsidP="007C0A23">
            <w:pPr>
              <w:spacing w:line="240" w:lineRule="auto"/>
              <w:rPr>
                <w:rFonts w:ascii="Calibri" w:hAnsi="Calibri" w:cs="Calibri"/>
                <w:sz w:val="20"/>
                <w:szCs w:val="20"/>
              </w:rPr>
            </w:pPr>
            <w:r w:rsidRPr="000F0968">
              <w:rPr>
                <w:rFonts w:ascii="Calibri" w:hAnsi="Calibri" w:cs="Calibri"/>
                <w:sz w:val="20"/>
                <w:szCs w:val="20"/>
              </w:rPr>
              <w:t xml:space="preserve">Dan </w:t>
            </w:r>
            <w:proofErr w:type="spellStart"/>
            <w:r w:rsidRPr="000F0968">
              <w:rPr>
                <w:rFonts w:ascii="Calibri" w:hAnsi="Calibri" w:cs="Calibri"/>
                <w:sz w:val="20"/>
                <w:szCs w:val="20"/>
              </w:rPr>
              <w:t>Keppen</w:t>
            </w:r>
            <w:proofErr w:type="spellEnd"/>
            <w:r w:rsidRPr="000F0968">
              <w:rPr>
                <w:rFonts w:ascii="Calibri" w:hAnsi="Calibri" w:cs="Calibri"/>
                <w:sz w:val="20"/>
                <w:szCs w:val="20"/>
              </w:rPr>
              <w:t>, Executive Director, Family Farm Alliance</w:t>
            </w:r>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CA44765" w14:textId="09C412E0" w:rsidR="000A2170" w:rsidRPr="000F0968" w:rsidRDefault="004D014C" w:rsidP="00754F54">
            <w:pPr>
              <w:spacing w:line="240" w:lineRule="auto"/>
              <w:contextualSpacing w:val="0"/>
              <w:rPr>
                <w:rFonts w:ascii="Calibri" w:hAnsi="Calibri" w:cs="Calibri"/>
                <w:sz w:val="20"/>
                <w:szCs w:val="20"/>
              </w:rPr>
            </w:pPr>
            <w:r w:rsidRPr="000F0968">
              <w:rPr>
                <w:rFonts w:ascii="Calibri" w:hAnsi="Calibri" w:cs="Calibri"/>
                <w:sz w:val="20"/>
                <w:szCs w:val="20"/>
              </w:rPr>
              <w:t xml:space="preserve">This presentation will summarize recent actions taken by the Trump Administration and Congress on federal laws and policies related to water resources, the environment and irrigated agriculture. Key topics include efforts to modernize the Endangered Species Act, NEPA and the Clean Water Act; water infrastructure and associated permitting; and the 2018 Farm Bill. These matters impact virtually every rural community in the West, and the irrigated agriculture industry generates over $4 billion to Oregon's economy every year. A brief update of the water crisis in the Klamath Basin will also be provided.  </w:t>
            </w:r>
          </w:p>
        </w:tc>
      </w:tr>
    </w:tbl>
    <w:p w14:paraId="4CA44767" w14:textId="28F2B7E0" w:rsidR="000A2170" w:rsidRPr="000F0968" w:rsidRDefault="003952CE">
      <w:pPr>
        <w:spacing w:after="200"/>
        <w:rPr>
          <w:rFonts w:ascii="Calibri" w:hAnsi="Calibri" w:cs="Calibri"/>
          <w:sz w:val="2"/>
          <w:szCs w:val="20"/>
        </w:rPr>
      </w:pPr>
      <w:r w:rsidRPr="000F0968">
        <w:rPr>
          <w:rFonts w:ascii="Calibri" w:eastAsia="Calibri" w:hAnsi="Calibri" w:cs="Calibri"/>
          <w:sz w:val="2"/>
          <w:szCs w:val="20"/>
        </w:rPr>
        <w:t xml:space="preserve"> </w:t>
      </w:r>
    </w:p>
    <w:p w14:paraId="64BF8913" w14:textId="60F5E420" w:rsidR="00EE1980" w:rsidRDefault="00EE1980">
      <w:pPr>
        <w:rPr>
          <w:rFonts w:ascii="Calibri" w:eastAsia="Calibri" w:hAnsi="Calibri" w:cs="Calibri"/>
          <w:b/>
          <w:sz w:val="28"/>
          <w:szCs w:val="20"/>
        </w:rPr>
      </w:pPr>
    </w:p>
    <w:p w14:paraId="543D8FCB" w14:textId="58C2355D" w:rsidR="002029B4" w:rsidRDefault="002029B4">
      <w:pPr>
        <w:rPr>
          <w:rFonts w:ascii="Calibri" w:eastAsia="Calibri" w:hAnsi="Calibri" w:cs="Calibri"/>
          <w:b/>
          <w:sz w:val="28"/>
          <w:szCs w:val="20"/>
        </w:rPr>
      </w:pPr>
    </w:p>
    <w:p w14:paraId="2D8609BA" w14:textId="0A2FEF5A" w:rsidR="002029B4" w:rsidRDefault="002029B4">
      <w:pPr>
        <w:rPr>
          <w:rFonts w:ascii="Calibri" w:eastAsia="Calibri" w:hAnsi="Calibri" w:cs="Calibri"/>
          <w:b/>
          <w:sz w:val="28"/>
          <w:szCs w:val="20"/>
        </w:rPr>
      </w:pPr>
    </w:p>
    <w:p w14:paraId="6BFE0DCF" w14:textId="77777777" w:rsidR="002029B4" w:rsidRPr="000F0968" w:rsidRDefault="002029B4">
      <w:pPr>
        <w:rPr>
          <w:rFonts w:ascii="Calibri" w:eastAsia="Calibri" w:hAnsi="Calibri" w:cs="Calibri"/>
          <w:b/>
          <w:sz w:val="28"/>
          <w:szCs w:val="20"/>
        </w:rPr>
      </w:pPr>
    </w:p>
    <w:p w14:paraId="4DD4C41F" w14:textId="12305F2A" w:rsidR="003560D7" w:rsidRPr="000F0968" w:rsidRDefault="001E1D98" w:rsidP="00240A72">
      <w:pPr>
        <w:ind w:hanging="630"/>
        <w:rPr>
          <w:rFonts w:ascii="Calibri" w:hAnsi="Calibri" w:cs="Calibri"/>
          <w:sz w:val="28"/>
          <w:szCs w:val="20"/>
        </w:rPr>
      </w:pPr>
      <w:r w:rsidRPr="000F0968">
        <w:rPr>
          <w:rFonts w:ascii="Calibri" w:eastAsia="Calibri" w:hAnsi="Calibri" w:cs="Calibri"/>
          <w:b/>
          <w:sz w:val="28"/>
          <w:szCs w:val="20"/>
        </w:rPr>
        <w:lastRenderedPageBreak/>
        <w:t>Awards Luncheon, 12:15 – 1:45</w:t>
      </w:r>
      <w:r w:rsidR="003952CE" w:rsidRPr="000F0968">
        <w:rPr>
          <w:rFonts w:ascii="Calibri" w:eastAsia="Calibri" w:hAnsi="Calibri" w:cs="Calibri"/>
          <w:b/>
          <w:sz w:val="28"/>
          <w:szCs w:val="20"/>
        </w:rPr>
        <w:t xml:space="preserve"> pm</w:t>
      </w:r>
    </w:p>
    <w:p w14:paraId="6F2A3C83" w14:textId="0C64AE4C" w:rsidR="00CA7141" w:rsidRDefault="00CA7141" w:rsidP="00CA7141">
      <w:pPr>
        <w:pStyle w:val="ListParagraph"/>
        <w:numPr>
          <w:ilvl w:val="0"/>
          <w:numId w:val="2"/>
        </w:numPr>
        <w:spacing w:line="240" w:lineRule="auto"/>
        <w:rPr>
          <w:rFonts w:ascii="Calibri" w:eastAsia="Calibri" w:hAnsi="Calibri" w:cs="Calibri"/>
          <w:sz w:val="28"/>
          <w:szCs w:val="28"/>
        </w:rPr>
      </w:pPr>
      <w:r w:rsidRPr="00BD3D01">
        <w:rPr>
          <w:rFonts w:ascii="Calibri" w:eastAsia="Calibri" w:hAnsi="Calibri" w:cs="Calibri"/>
          <w:sz w:val="28"/>
          <w:szCs w:val="28"/>
        </w:rPr>
        <w:t xml:space="preserve">Luncheon Keynote – </w:t>
      </w:r>
      <w:r w:rsidR="000F0968" w:rsidRPr="00BD3D01">
        <w:rPr>
          <w:rFonts w:ascii="Calibri" w:eastAsia="Calibri" w:hAnsi="Calibri" w:cs="Calibri"/>
          <w:sz w:val="28"/>
          <w:szCs w:val="28"/>
        </w:rPr>
        <w:t>Commissioner Kelly Minty Morris</w:t>
      </w:r>
      <w:r w:rsidR="00B67176" w:rsidRPr="00BD3D01">
        <w:rPr>
          <w:rFonts w:ascii="Calibri" w:eastAsia="Calibri" w:hAnsi="Calibri" w:cs="Calibri"/>
          <w:sz w:val="28"/>
          <w:szCs w:val="28"/>
        </w:rPr>
        <w:t xml:space="preserve"> – Mahogany/Ponderosa</w:t>
      </w:r>
    </w:p>
    <w:p w14:paraId="66A57045" w14:textId="77777777" w:rsidR="002029B4" w:rsidRDefault="002029B4" w:rsidP="007C0A23">
      <w:pPr>
        <w:spacing w:after="200" w:line="240" w:lineRule="auto"/>
        <w:ind w:left="-630"/>
        <w:rPr>
          <w:rFonts w:ascii="Calibri" w:eastAsia="Calibri" w:hAnsi="Calibri" w:cs="Calibri"/>
          <w:b/>
          <w:sz w:val="28"/>
          <w:szCs w:val="28"/>
        </w:rPr>
      </w:pPr>
    </w:p>
    <w:p w14:paraId="4326B38F" w14:textId="67D161E5" w:rsidR="00D00289" w:rsidRPr="000F0968" w:rsidRDefault="007C0A23" w:rsidP="007C0A23">
      <w:pPr>
        <w:spacing w:after="200" w:line="240" w:lineRule="auto"/>
        <w:ind w:left="-630"/>
        <w:rPr>
          <w:rFonts w:ascii="Calibri" w:hAnsi="Calibri" w:cs="Calibri"/>
          <w:sz w:val="28"/>
          <w:szCs w:val="28"/>
        </w:rPr>
      </w:pPr>
      <w:r w:rsidRPr="000F0968">
        <w:rPr>
          <w:rFonts w:ascii="Calibri" w:eastAsia="Calibri" w:hAnsi="Calibri" w:cs="Calibri"/>
          <w:b/>
          <w:sz w:val="28"/>
          <w:szCs w:val="28"/>
        </w:rPr>
        <w:t>Afternoon Sessions</w:t>
      </w:r>
    </w:p>
    <w:tbl>
      <w:tblPr>
        <w:tblStyle w:val="2"/>
        <w:tblW w:w="10800"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95"/>
        <w:gridCol w:w="2445"/>
        <w:gridCol w:w="3045"/>
        <w:gridCol w:w="3615"/>
      </w:tblGrid>
      <w:tr w:rsidR="000A2170" w:rsidRPr="000F0968" w14:paraId="4CA44774" w14:textId="77777777" w:rsidTr="00A66CCF">
        <w:tc>
          <w:tcPr>
            <w:tcW w:w="1695" w:type="dxa"/>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4CA44770" w14:textId="77777777" w:rsidR="000A2170" w:rsidRPr="000F0968" w:rsidRDefault="003952CE">
            <w:pPr>
              <w:ind w:left="-630" w:firstLine="630"/>
              <w:contextualSpacing w:val="0"/>
              <w:rPr>
                <w:rFonts w:ascii="Calibri" w:hAnsi="Calibri" w:cs="Calibri"/>
                <w:sz w:val="20"/>
                <w:szCs w:val="20"/>
              </w:rPr>
            </w:pPr>
            <w:r w:rsidRPr="000F0968">
              <w:rPr>
                <w:rFonts w:ascii="Calibri" w:eastAsia="Calibri" w:hAnsi="Calibri" w:cs="Calibri"/>
                <w:sz w:val="20"/>
                <w:szCs w:val="20"/>
                <w:shd w:val="clear" w:color="auto" w:fill="EAF1DD"/>
              </w:rPr>
              <w:t>Time</w:t>
            </w:r>
          </w:p>
        </w:tc>
        <w:tc>
          <w:tcPr>
            <w:tcW w:w="2445"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71"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Session Title</w:t>
            </w:r>
          </w:p>
        </w:tc>
        <w:tc>
          <w:tcPr>
            <w:tcW w:w="3045"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72"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Speakers</w:t>
            </w:r>
          </w:p>
        </w:tc>
        <w:tc>
          <w:tcPr>
            <w:tcW w:w="3615"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73" w14:textId="7A52C792" w:rsidR="000A2170" w:rsidRPr="000F0968" w:rsidRDefault="0013012F">
            <w:pPr>
              <w:ind w:right="-1145"/>
              <w:contextualSpacing w:val="0"/>
              <w:rPr>
                <w:rFonts w:ascii="Calibri" w:hAnsi="Calibri" w:cs="Calibri"/>
                <w:sz w:val="20"/>
                <w:szCs w:val="20"/>
              </w:rPr>
            </w:pPr>
            <w:r w:rsidRPr="000F0968">
              <w:rPr>
                <w:rFonts w:ascii="Calibri" w:eastAsia="Calibri" w:hAnsi="Calibri" w:cs="Calibri"/>
                <w:sz w:val="20"/>
                <w:szCs w:val="20"/>
                <w:shd w:val="clear" w:color="auto" w:fill="EAF1DD"/>
              </w:rPr>
              <w:t>Session Description</w:t>
            </w:r>
          </w:p>
        </w:tc>
      </w:tr>
      <w:tr w:rsidR="000A2170" w:rsidRPr="000F0968" w14:paraId="4CA4477B" w14:textId="77777777" w:rsidTr="00A66CCF">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75" w14:textId="65D8D081" w:rsidR="000A2170" w:rsidRPr="000F0968" w:rsidRDefault="00ED5291" w:rsidP="003952CE">
            <w:pPr>
              <w:spacing w:line="240" w:lineRule="auto"/>
              <w:contextualSpacing w:val="0"/>
              <w:rPr>
                <w:rFonts w:ascii="Calibri" w:hAnsi="Calibri" w:cs="Calibri"/>
                <w:sz w:val="20"/>
                <w:szCs w:val="20"/>
              </w:rPr>
            </w:pPr>
            <w:r w:rsidRPr="000F0968">
              <w:rPr>
                <w:rFonts w:ascii="Calibri" w:eastAsia="Calibri" w:hAnsi="Calibri" w:cs="Calibri"/>
                <w:sz w:val="20"/>
                <w:szCs w:val="20"/>
              </w:rPr>
              <w:t>2:00</w:t>
            </w:r>
            <w:r w:rsidR="003952CE" w:rsidRPr="000F0968">
              <w:rPr>
                <w:rFonts w:ascii="Calibri" w:eastAsia="Calibri" w:hAnsi="Calibri" w:cs="Calibri"/>
                <w:sz w:val="20"/>
                <w:szCs w:val="20"/>
              </w:rPr>
              <w:t xml:space="preserve"> – </w:t>
            </w:r>
            <w:r w:rsidRPr="000F0968">
              <w:rPr>
                <w:rFonts w:ascii="Calibri" w:eastAsia="Calibri" w:hAnsi="Calibri" w:cs="Calibri"/>
                <w:sz w:val="20"/>
                <w:szCs w:val="20"/>
              </w:rPr>
              <w:t>3:00</w:t>
            </w:r>
            <w:r w:rsidR="003952CE" w:rsidRPr="000F0968">
              <w:rPr>
                <w:rFonts w:ascii="Calibri" w:eastAsia="Calibri" w:hAnsi="Calibri" w:cs="Calibri"/>
                <w:sz w:val="20"/>
                <w:szCs w:val="20"/>
              </w:rPr>
              <w:t xml:space="preserve"> pm</w:t>
            </w:r>
          </w:p>
          <w:p w14:paraId="4CA44776" w14:textId="00DCD55C" w:rsidR="000A2170" w:rsidRPr="000F0968" w:rsidRDefault="00B67176" w:rsidP="003952CE">
            <w:pPr>
              <w:spacing w:line="240" w:lineRule="auto"/>
              <w:contextualSpacing w:val="0"/>
              <w:rPr>
                <w:rFonts w:ascii="Calibri" w:hAnsi="Calibri" w:cs="Calibri"/>
                <w:sz w:val="20"/>
                <w:szCs w:val="20"/>
              </w:rPr>
            </w:pPr>
            <w:r>
              <w:rPr>
                <w:rFonts w:ascii="Calibri" w:eastAsia="Calibri" w:hAnsi="Calibri" w:cs="Calibri"/>
                <w:sz w:val="20"/>
                <w:szCs w:val="20"/>
              </w:rPr>
              <w:t>Aspen/Cedar</w:t>
            </w:r>
          </w:p>
          <w:p w14:paraId="4CA44777" w14:textId="77777777" w:rsidR="000A2170" w:rsidRPr="000F0968" w:rsidRDefault="000A2170" w:rsidP="003952CE">
            <w:pPr>
              <w:spacing w:line="240" w:lineRule="auto"/>
              <w:contextualSpacing w:val="0"/>
              <w:rPr>
                <w:rFonts w:ascii="Calibri" w:hAnsi="Calibri" w:cs="Calibri"/>
                <w:sz w:val="20"/>
                <w:szCs w:val="20"/>
              </w:rPr>
            </w:pPr>
          </w:p>
        </w:tc>
        <w:tc>
          <w:tcPr>
            <w:tcW w:w="24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A44778" w14:textId="52D5B7D4" w:rsidR="000A2170" w:rsidRPr="000F0968" w:rsidRDefault="00770D70" w:rsidP="003952CE">
            <w:pPr>
              <w:spacing w:line="240" w:lineRule="auto"/>
              <w:contextualSpacing w:val="0"/>
              <w:rPr>
                <w:rFonts w:ascii="Calibri" w:hAnsi="Calibri" w:cs="Calibri"/>
                <w:sz w:val="20"/>
                <w:szCs w:val="20"/>
              </w:rPr>
            </w:pPr>
            <w:r w:rsidRPr="000F0968">
              <w:rPr>
                <w:rFonts w:ascii="Calibri" w:hAnsi="Calibri" w:cs="Calibri"/>
                <w:sz w:val="20"/>
                <w:szCs w:val="20"/>
              </w:rPr>
              <w:t>Peers Helping Peers</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CA44779" w14:textId="16DD989D" w:rsidR="000A2170" w:rsidRPr="000F0968" w:rsidRDefault="00770D70" w:rsidP="003952CE">
            <w:pPr>
              <w:spacing w:line="240" w:lineRule="auto"/>
              <w:contextualSpacing w:val="0"/>
              <w:rPr>
                <w:rFonts w:ascii="Calibri" w:hAnsi="Calibri" w:cs="Calibri"/>
                <w:sz w:val="20"/>
                <w:szCs w:val="20"/>
              </w:rPr>
            </w:pPr>
            <w:r w:rsidRPr="000F0968">
              <w:rPr>
                <w:rFonts w:ascii="Calibri" w:hAnsi="Calibri" w:cs="Calibri"/>
                <w:sz w:val="20"/>
                <w:szCs w:val="20"/>
              </w:rPr>
              <w:t xml:space="preserve">Facilitator:  Allison Larsen, </w:t>
            </w:r>
            <w:proofErr w:type="spellStart"/>
            <w:r w:rsidRPr="000F0968">
              <w:rPr>
                <w:rFonts w:ascii="Calibri" w:hAnsi="Calibri" w:cs="Calibri"/>
                <w:sz w:val="20"/>
                <w:szCs w:val="20"/>
              </w:rPr>
              <w:t>CeCD</w:t>
            </w:r>
            <w:proofErr w:type="spellEnd"/>
          </w:p>
        </w:tc>
        <w:tc>
          <w:tcPr>
            <w:tcW w:w="3615" w:type="dxa"/>
            <w:tcBorders>
              <w:top w:val="nil"/>
              <w:left w:val="nil"/>
              <w:bottom w:val="single" w:sz="8" w:space="0" w:color="000000"/>
              <w:right w:val="single" w:sz="8" w:space="0" w:color="000000"/>
            </w:tcBorders>
            <w:tcMar>
              <w:top w:w="100" w:type="dxa"/>
              <w:left w:w="100" w:type="dxa"/>
              <w:bottom w:w="100" w:type="dxa"/>
              <w:right w:w="100" w:type="dxa"/>
            </w:tcMar>
          </w:tcPr>
          <w:p w14:paraId="4CA4477A" w14:textId="2C8253CF" w:rsidR="000A2170" w:rsidRPr="000F0968" w:rsidRDefault="00770D70" w:rsidP="00A644E2">
            <w:pPr>
              <w:rPr>
                <w:rFonts w:ascii="Calibri" w:hAnsi="Calibri" w:cs="Calibri"/>
                <w:sz w:val="20"/>
                <w:szCs w:val="20"/>
              </w:rPr>
            </w:pPr>
            <w:r w:rsidRPr="000F0968">
              <w:rPr>
                <w:rFonts w:ascii="Calibri" w:hAnsi="Calibri" w:cs="Calibri"/>
                <w:sz w:val="20"/>
                <w:szCs w:val="20"/>
              </w:rPr>
              <w:t>There is a tremendous wealth of knowledge at this conference. In this session we are going to tap that knowledge and experience to help yourself and peers. Come with a question or challenge you are facing in which you want input and actionable ideas. You will walk away with solutions to your specific challenge. It will be fun, high-energy and a safe environment for learning new approaches from your peers.</w:t>
            </w:r>
          </w:p>
        </w:tc>
      </w:tr>
      <w:tr w:rsidR="007D724B" w:rsidRPr="000F0968" w14:paraId="14B70C72" w14:textId="77777777" w:rsidTr="00A66CCF">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F1D7E8" w14:textId="77777777" w:rsidR="007D724B" w:rsidRDefault="007D724B" w:rsidP="00F71FE0">
            <w:pPr>
              <w:spacing w:line="240" w:lineRule="auto"/>
              <w:rPr>
                <w:rFonts w:ascii="Calibri" w:eastAsia="Calibri" w:hAnsi="Calibri" w:cs="Calibri"/>
                <w:sz w:val="20"/>
                <w:szCs w:val="20"/>
              </w:rPr>
            </w:pPr>
            <w:r>
              <w:rPr>
                <w:rFonts w:ascii="Calibri" w:eastAsia="Calibri" w:hAnsi="Calibri" w:cs="Calibri"/>
                <w:sz w:val="20"/>
                <w:szCs w:val="20"/>
              </w:rPr>
              <w:t>2:00 – 3:00</w:t>
            </w:r>
          </w:p>
          <w:p w14:paraId="594EEA1A" w14:textId="542F2327" w:rsidR="00B67176" w:rsidRPr="000F0968" w:rsidRDefault="00B67176" w:rsidP="00F71FE0">
            <w:pPr>
              <w:spacing w:line="240" w:lineRule="auto"/>
              <w:rPr>
                <w:rFonts w:ascii="Calibri" w:eastAsia="Calibri" w:hAnsi="Calibri" w:cs="Calibri"/>
                <w:sz w:val="20"/>
                <w:szCs w:val="20"/>
              </w:rPr>
            </w:pPr>
            <w:r>
              <w:rPr>
                <w:rFonts w:ascii="Calibri" w:eastAsia="Calibri" w:hAnsi="Calibri" w:cs="Calibri"/>
                <w:sz w:val="20"/>
                <w:szCs w:val="20"/>
              </w:rPr>
              <w:t>L</w:t>
            </w:r>
            <w:r w:rsidR="000C5237">
              <w:rPr>
                <w:rFonts w:ascii="Calibri" w:eastAsia="Calibri" w:hAnsi="Calibri" w:cs="Calibri"/>
                <w:sz w:val="20"/>
                <w:szCs w:val="20"/>
              </w:rPr>
              <w:t>od</w:t>
            </w:r>
            <w:r>
              <w:rPr>
                <w:rFonts w:ascii="Calibri" w:eastAsia="Calibri" w:hAnsi="Calibri" w:cs="Calibri"/>
                <w:sz w:val="20"/>
                <w:szCs w:val="20"/>
              </w:rPr>
              <w:t>ge Conference Room</w:t>
            </w:r>
          </w:p>
        </w:tc>
        <w:tc>
          <w:tcPr>
            <w:tcW w:w="24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377BC44" w14:textId="118A6CB8" w:rsidR="007D724B" w:rsidRDefault="00EE28B9" w:rsidP="00CE6399">
            <w:pPr>
              <w:spacing w:line="240" w:lineRule="auto"/>
              <w:rPr>
                <w:rFonts w:ascii="Calibri" w:hAnsi="Calibri" w:cs="Calibri"/>
                <w:sz w:val="20"/>
                <w:szCs w:val="20"/>
              </w:rPr>
            </w:pPr>
            <w:r>
              <w:rPr>
                <w:rFonts w:ascii="Calibri" w:hAnsi="Calibri" w:cs="Calibri"/>
                <w:sz w:val="20"/>
                <w:szCs w:val="20"/>
              </w:rPr>
              <w:t>Klamath Falls’ Blue Zone Program</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37E47DB" w14:textId="06E072C1" w:rsidR="007D724B" w:rsidRPr="00D4363C" w:rsidRDefault="00EE28B9" w:rsidP="00D4363C">
            <w:pPr>
              <w:pStyle w:val="ListParagraph"/>
              <w:numPr>
                <w:ilvl w:val="0"/>
                <w:numId w:val="2"/>
              </w:numPr>
              <w:spacing w:line="240" w:lineRule="auto"/>
              <w:rPr>
                <w:rFonts w:ascii="Calibri" w:hAnsi="Calibri" w:cs="Calibri"/>
                <w:sz w:val="20"/>
                <w:szCs w:val="20"/>
              </w:rPr>
            </w:pPr>
            <w:r>
              <w:rPr>
                <w:rFonts w:ascii="Calibri" w:hAnsi="Calibri" w:cs="Calibri"/>
                <w:sz w:val="20"/>
                <w:szCs w:val="20"/>
              </w:rPr>
              <w:t xml:space="preserve">Jessie </w:t>
            </w:r>
            <w:proofErr w:type="spellStart"/>
            <w:r>
              <w:rPr>
                <w:rFonts w:ascii="Calibri" w:hAnsi="Calibri" w:cs="Calibri"/>
                <w:sz w:val="20"/>
                <w:szCs w:val="20"/>
              </w:rPr>
              <w:t>Hectocta</w:t>
            </w:r>
            <w:proofErr w:type="spellEnd"/>
            <w:r>
              <w:rPr>
                <w:rFonts w:ascii="Calibri" w:hAnsi="Calibri" w:cs="Calibri"/>
                <w:sz w:val="20"/>
                <w:szCs w:val="20"/>
              </w:rPr>
              <w:t>, Blue Zone Relationship Manager</w:t>
            </w:r>
          </w:p>
        </w:tc>
        <w:tc>
          <w:tcPr>
            <w:tcW w:w="3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447EC5" w14:textId="77777777" w:rsidR="007D724B" w:rsidRDefault="00EE28B9" w:rsidP="00EE28B9">
            <w:pPr>
              <w:rPr>
                <w:rFonts w:ascii="Calibri" w:hAnsi="Calibri" w:cs="Calibri"/>
                <w:sz w:val="20"/>
                <w:szCs w:val="20"/>
              </w:rPr>
            </w:pPr>
            <w:r>
              <w:rPr>
                <w:rFonts w:ascii="Calibri" w:hAnsi="Calibri" w:cs="Calibri"/>
                <w:sz w:val="20"/>
                <w:szCs w:val="20"/>
              </w:rPr>
              <w:t>In support of Oregon’s Healthiest State Initiative, the Blue Zones Project is a community-wide well-being improvement initiative to help make healthy choices easier.  By bringing residents, worksites, schools, restaurants, grocery stores, and government together, Blue Zones Project aims to inspire a community movement that has the power to improve the quality of life for everyone.</w:t>
            </w:r>
          </w:p>
          <w:p w14:paraId="21A2EDCD" w14:textId="77777777" w:rsidR="00EE28B9" w:rsidRDefault="00EE28B9" w:rsidP="00EE28B9">
            <w:pPr>
              <w:rPr>
                <w:rFonts w:ascii="Calibri" w:hAnsi="Calibri" w:cs="Calibri"/>
                <w:sz w:val="20"/>
                <w:szCs w:val="20"/>
              </w:rPr>
            </w:pPr>
          </w:p>
          <w:p w14:paraId="7E977D83" w14:textId="55C70107" w:rsidR="00EE28B9" w:rsidRPr="00D4363C" w:rsidRDefault="00EE28B9" w:rsidP="00EE28B9">
            <w:pPr>
              <w:rPr>
                <w:rFonts w:ascii="Calibri" w:hAnsi="Calibri" w:cs="Calibri"/>
                <w:sz w:val="20"/>
                <w:szCs w:val="20"/>
              </w:rPr>
            </w:pPr>
            <w:r>
              <w:rPr>
                <w:rFonts w:ascii="Calibri" w:hAnsi="Calibri" w:cs="Calibri"/>
                <w:sz w:val="20"/>
                <w:szCs w:val="20"/>
              </w:rPr>
              <w:t xml:space="preserve">Jessie </w:t>
            </w:r>
            <w:proofErr w:type="spellStart"/>
            <w:r>
              <w:rPr>
                <w:rFonts w:ascii="Calibri" w:hAnsi="Calibri" w:cs="Calibri"/>
                <w:sz w:val="20"/>
                <w:szCs w:val="20"/>
              </w:rPr>
              <w:t>Hectocta</w:t>
            </w:r>
            <w:proofErr w:type="spellEnd"/>
            <w:r>
              <w:rPr>
                <w:rFonts w:ascii="Calibri" w:hAnsi="Calibri" w:cs="Calibri"/>
                <w:sz w:val="20"/>
                <w:szCs w:val="20"/>
              </w:rPr>
              <w:t>, the Relationship Manager for the Blue Zones Project in Klamath Falls, will provide an overview of the project and the next phases of its implementation.</w:t>
            </w:r>
          </w:p>
        </w:tc>
      </w:tr>
      <w:tr w:rsidR="00F71FE0" w:rsidRPr="000F0968" w14:paraId="223FE3D8" w14:textId="77777777" w:rsidTr="00A66CCF">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D0745E" w14:textId="45C00B2E" w:rsidR="00F71FE0" w:rsidRPr="000F0968" w:rsidRDefault="00F71FE0" w:rsidP="00F71FE0">
            <w:pPr>
              <w:spacing w:line="240" w:lineRule="auto"/>
              <w:rPr>
                <w:rFonts w:ascii="Calibri" w:eastAsia="Calibri" w:hAnsi="Calibri" w:cs="Calibri"/>
                <w:sz w:val="20"/>
                <w:szCs w:val="20"/>
              </w:rPr>
            </w:pPr>
            <w:r w:rsidRPr="000F0968">
              <w:rPr>
                <w:rFonts w:ascii="Calibri" w:eastAsia="Calibri" w:hAnsi="Calibri" w:cs="Calibri"/>
                <w:sz w:val="20"/>
                <w:szCs w:val="20"/>
              </w:rPr>
              <w:t>3:15 – 4:15</w:t>
            </w:r>
            <w:r w:rsidR="008506F7" w:rsidRPr="000F0968">
              <w:rPr>
                <w:rFonts w:ascii="Calibri" w:eastAsia="Calibri" w:hAnsi="Calibri" w:cs="Calibri"/>
                <w:sz w:val="20"/>
                <w:szCs w:val="20"/>
              </w:rPr>
              <w:t xml:space="preserve"> pm</w:t>
            </w:r>
          </w:p>
          <w:p w14:paraId="24CF90B2" w14:textId="02126A44" w:rsidR="00F71FE0" w:rsidRPr="000F0968" w:rsidRDefault="008D4886" w:rsidP="00F71FE0">
            <w:pPr>
              <w:spacing w:line="240" w:lineRule="auto"/>
              <w:rPr>
                <w:rFonts w:ascii="Calibri" w:eastAsia="Calibri" w:hAnsi="Calibri" w:cs="Calibri"/>
                <w:sz w:val="20"/>
                <w:szCs w:val="20"/>
              </w:rPr>
            </w:pPr>
            <w:r>
              <w:rPr>
                <w:rFonts w:ascii="Calibri" w:eastAsia="Calibri" w:hAnsi="Calibri" w:cs="Calibri"/>
                <w:sz w:val="20"/>
                <w:szCs w:val="20"/>
              </w:rPr>
              <w:t>Aspen/Cedar</w:t>
            </w:r>
          </w:p>
        </w:tc>
        <w:tc>
          <w:tcPr>
            <w:tcW w:w="24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EEBEC0" w14:textId="34DD3A13" w:rsidR="000F0968" w:rsidRPr="000F0968" w:rsidRDefault="00D4363C" w:rsidP="00CE6399">
            <w:pPr>
              <w:spacing w:line="240" w:lineRule="auto"/>
              <w:rPr>
                <w:rFonts w:ascii="Calibri" w:hAnsi="Calibri" w:cs="Calibri"/>
                <w:sz w:val="20"/>
                <w:szCs w:val="20"/>
              </w:rPr>
            </w:pPr>
            <w:r>
              <w:rPr>
                <w:rFonts w:ascii="Calibri" w:hAnsi="Calibri" w:cs="Calibri"/>
                <w:sz w:val="20"/>
                <w:szCs w:val="20"/>
              </w:rPr>
              <w:t>Union Pacific:  Rail Within Reach</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3A5BC2" w14:textId="70BEED05" w:rsidR="00D4363C" w:rsidRPr="00D4363C" w:rsidRDefault="00D4363C" w:rsidP="00D4363C">
            <w:pPr>
              <w:pStyle w:val="ListParagraph"/>
              <w:numPr>
                <w:ilvl w:val="0"/>
                <w:numId w:val="2"/>
              </w:numPr>
              <w:spacing w:line="240" w:lineRule="auto"/>
              <w:rPr>
                <w:rFonts w:ascii="Calibri" w:hAnsi="Calibri" w:cs="Calibri"/>
                <w:sz w:val="20"/>
                <w:szCs w:val="20"/>
              </w:rPr>
            </w:pPr>
            <w:r w:rsidRPr="00D4363C">
              <w:rPr>
                <w:rFonts w:ascii="Calibri" w:hAnsi="Calibri" w:cs="Calibri"/>
                <w:sz w:val="20"/>
                <w:szCs w:val="20"/>
              </w:rPr>
              <w:t>Aaron Hunt; Senior Director Public Affairs</w:t>
            </w:r>
            <w:r w:rsidR="001D216C">
              <w:rPr>
                <w:rFonts w:ascii="Calibri" w:hAnsi="Calibri" w:cs="Calibri"/>
                <w:sz w:val="20"/>
                <w:szCs w:val="20"/>
              </w:rPr>
              <w:t>, Union Pacific</w:t>
            </w:r>
          </w:p>
          <w:p w14:paraId="56DED759" w14:textId="6797BD85" w:rsidR="00D4363C" w:rsidRPr="00D4363C" w:rsidRDefault="00D4363C" w:rsidP="00D4363C">
            <w:pPr>
              <w:pStyle w:val="ListParagraph"/>
              <w:numPr>
                <w:ilvl w:val="0"/>
                <w:numId w:val="2"/>
              </w:numPr>
              <w:spacing w:line="240" w:lineRule="auto"/>
              <w:rPr>
                <w:rFonts w:ascii="Calibri" w:hAnsi="Calibri" w:cs="Calibri"/>
                <w:sz w:val="20"/>
                <w:szCs w:val="20"/>
              </w:rPr>
            </w:pPr>
            <w:r w:rsidRPr="00D4363C">
              <w:rPr>
                <w:rFonts w:ascii="Calibri" w:hAnsi="Calibri" w:cs="Calibri"/>
                <w:sz w:val="20"/>
                <w:szCs w:val="20"/>
              </w:rPr>
              <w:t>Jayson Bisbee; Manager Economic &amp; Industrial Development</w:t>
            </w:r>
            <w:r w:rsidR="001D216C">
              <w:rPr>
                <w:rFonts w:ascii="Calibri" w:hAnsi="Calibri" w:cs="Calibri"/>
                <w:sz w:val="20"/>
                <w:szCs w:val="20"/>
              </w:rPr>
              <w:t>, Union Pacific</w:t>
            </w:r>
          </w:p>
          <w:p w14:paraId="6718AD88" w14:textId="434E75F3" w:rsidR="002A1D76" w:rsidRPr="000F0968" w:rsidRDefault="00D4363C" w:rsidP="00D4363C">
            <w:pPr>
              <w:pStyle w:val="ListParagraph"/>
              <w:numPr>
                <w:ilvl w:val="0"/>
                <w:numId w:val="2"/>
              </w:numPr>
              <w:spacing w:line="240" w:lineRule="auto"/>
              <w:rPr>
                <w:rFonts w:ascii="Calibri" w:hAnsi="Calibri" w:cs="Calibri"/>
                <w:sz w:val="20"/>
                <w:szCs w:val="20"/>
              </w:rPr>
            </w:pPr>
            <w:r w:rsidRPr="00D4363C">
              <w:rPr>
                <w:rFonts w:ascii="Calibri" w:hAnsi="Calibri" w:cs="Calibri"/>
                <w:sz w:val="20"/>
                <w:szCs w:val="20"/>
              </w:rPr>
              <w:t>Kara Starks; Manager Business Development</w:t>
            </w:r>
            <w:r w:rsidR="001D216C">
              <w:rPr>
                <w:rFonts w:ascii="Calibri" w:hAnsi="Calibri" w:cs="Calibri"/>
                <w:sz w:val="20"/>
                <w:szCs w:val="20"/>
              </w:rPr>
              <w:t>, Union Pacific</w:t>
            </w:r>
          </w:p>
        </w:tc>
        <w:tc>
          <w:tcPr>
            <w:tcW w:w="3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70C4063" w14:textId="77777777" w:rsidR="00D4363C" w:rsidRPr="00D4363C" w:rsidRDefault="00D4363C" w:rsidP="00D4363C">
            <w:pPr>
              <w:rPr>
                <w:rFonts w:ascii="Calibri" w:hAnsi="Calibri" w:cs="Calibri"/>
                <w:sz w:val="20"/>
                <w:szCs w:val="20"/>
              </w:rPr>
            </w:pPr>
            <w:r w:rsidRPr="00D4363C">
              <w:rPr>
                <w:rFonts w:ascii="Calibri" w:hAnsi="Calibri" w:cs="Calibri"/>
                <w:sz w:val="20"/>
                <w:szCs w:val="20"/>
              </w:rPr>
              <w:t>This session will consist of a panel of individuals from various departments at Union Pacific (UP) with an emphasis on economic development.  The panel will provide an overview of how companies can benefit from utilizing rail as a transportation option and specifically discuss how to connect with UP including their site identification, selection and promotion process.</w:t>
            </w:r>
          </w:p>
          <w:p w14:paraId="7C0ED6B3" w14:textId="77777777" w:rsidR="00D4363C" w:rsidRPr="00D4363C" w:rsidRDefault="00D4363C" w:rsidP="00D4363C">
            <w:pPr>
              <w:rPr>
                <w:rFonts w:ascii="Calibri" w:hAnsi="Calibri" w:cs="Calibri"/>
                <w:sz w:val="20"/>
                <w:szCs w:val="20"/>
              </w:rPr>
            </w:pPr>
          </w:p>
          <w:p w14:paraId="38C615D2" w14:textId="604F8ED5" w:rsidR="00F71FE0" w:rsidRPr="000F0968" w:rsidRDefault="00D4363C" w:rsidP="00D4363C">
            <w:pPr>
              <w:rPr>
                <w:rFonts w:ascii="Calibri" w:hAnsi="Calibri" w:cs="Calibri"/>
                <w:sz w:val="20"/>
                <w:szCs w:val="20"/>
              </w:rPr>
            </w:pPr>
            <w:r w:rsidRPr="00D4363C">
              <w:rPr>
                <w:rFonts w:ascii="Calibri" w:hAnsi="Calibri" w:cs="Calibri"/>
                <w:sz w:val="20"/>
                <w:szCs w:val="20"/>
              </w:rPr>
              <w:t xml:space="preserve">The panel will discuss UP’s new campaign, Rail Within Reach, and review initiatives that can help revitalize and grow your community.  Don’t miss this </w:t>
            </w:r>
            <w:r w:rsidRPr="00D4363C">
              <w:rPr>
                <w:rFonts w:ascii="Calibri" w:hAnsi="Calibri" w:cs="Calibri"/>
                <w:sz w:val="20"/>
                <w:szCs w:val="20"/>
              </w:rPr>
              <w:lastRenderedPageBreak/>
              <w:t>chance to engage with key UP personnel who can assist as you work to attract, grow and create new opportunities for your respective communities.</w:t>
            </w:r>
          </w:p>
        </w:tc>
      </w:tr>
      <w:tr w:rsidR="00F71FE0" w:rsidRPr="000F0968" w14:paraId="4CA44781" w14:textId="77777777" w:rsidTr="00A66CCF">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A4477C" w14:textId="7659EEF6" w:rsidR="00F71FE0" w:rsidRPr="000F0968" w:rsidRDefault="00F71FE0" w:rsidP="00F71FE0">
            <w:pPr>
              <w:spacing w:line="240" w:lineRule="auto"/>
              <w:contextualSpacing w:val="0"/>
              <w:rPr>
                <w:rFonts w:ascii="Calibri" w:hAnsi="Calibri" w:cs="Calibri"/>
                <w:sz w:val="20"/>
                <w:szCs w:val="20"/>
              </w:rPr>
            </w:pPr>
            <w:r w:rsidRPr="000F0968">
              <w:rPr>
                <w:rFonts w:ascii="Calibri" w:eastAsia="Calibri" w:hAnsi="Calibri" w:cs="Calibri"/>
                <w:sz w:val="20"/>
                <w:szCs w:val="20"/>
              </w:rPr>
              <w:lastRenderedPageBreak/>
              <w:t>3:15 - 4:15 pm</w:t>
            </w:r>
            <w:r w:rsidRPr="000F0968">
              <w:rPr>
                <w:rFonts w:ascii="Calibri" w:eastAsia="Calibri" w:hAnsi="Calibri" w:cs="Calibri"/>
                <w:b/>
                <w:i/>
                <w:sz w:val="20"/>
                <w:szCs w:val="20"/>
              </w:rPr>
              <w:t xml:space="preserve"> </w:t>
            </w:r>
          </w:p>
          <w:p w14:paraId="4CA4477D" w14:textId="777FDF95" w:rsidR="00F71FE0" w:rsidRPr="000F0968" w:rsidRDefault="008D4886" w:rsidP="00F71FE0">
            <w:pPr>
              <w:spacing w:line="240" w:lineRule="auto"/>
              <w:contextualSpacing w:val="0"/>
              <w:rPr>
                <w:rFonts w:ascii="Calibri" w:hAnsi="Calibri" w:cs="Calibri"/>
                <w:sz w:val="20"/>
                <w:szCs w:val="20"/>
              </w:rPr>
            </w:pPr>
            <w:r>
              <w:rPr>
                <w:rFonts w:ascii="Calibri" w:eastAsia="Calibri" w:hAnsi="Calibri" w:cs="Calibri"/>
                <w:sz w:val="20"/>
                <w:szCs w:val="20"/>
              </w:rPr>
              <w:t>L</w:t>
            </w:r>
            <w:r w:rsidR="00BF6D16">
              <w:rPr>
                <w:rFonts w:ascii="Calibri" w:eastAsia="Calibri" w:hAnsi="Calibri" w:cs="Calibri"/>
                <w:sz w:val="20"/>
                <w:szCs w:val="20"/>
              </w:rPr>
              <w:t>odg</w:t>
            </w:r>
            <w:r>
              <w:rPr>
                <w:rFonts w:ascii="Calibri" w:eastAsia="Calibri" w:hAnsi="Calibri" w:cs="Calibri"/>
                <w:sz w:val="20"/>
                <w:szCs w:val="20"/>
              </w:rPr>
              <w:t>e Conference Room</w:t>
            </w:r>
          </w:p>
        </w:tc>
        <w:tc>
          <w:tcPr>
            <w:tcW w:w="24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A4477E" w14:textId="5C065FAF" w:rsidR="000F0968" w:rsidRPr="000F0968" w:rsidRDefault="00A66CCF" w:rsidP="00F71FE0">
            <w:pPr>
              <w:spacing w:line="240" w:lineRule="auto"/>
              <w:contextualSpacing w:val="0"/>
              <w:rPr>
                <w:rFonts w:ascii="Calibri" w:hAnsi="Calibri" w:cs="Calibri"/>
                <w:sz w:val="20"/>
                <w:szCs w:val="20"/>
              </w:rPr>
            </w:pPr>
            <w:r>
              <w:rPr>
                <w:rFonts w:ascii="Calibri" w:hAnsi="Calibri" w:cs="Calibri"/>
                <w:sz w:val="20"/>
                <w:szCs w:val="20"/>
              </w:rPr>
              <w:t>The Good, The Bad, and the Confusing:  Impacts of Urban Renewal</w:t>
            </w:r>
          </w:p>
        </w:tc>
        <w:tc>
          <w:tcPr>
            <w:tcW w:w="30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A5FE7C" w14:textId="77777777" w:rsidR="00D00289" w:rsidRDefault="00A66CCF" w:rsidP="00C45331">
            <w:pPr>
              <w:pStyle w:val="ListParagraph"/>
              <w:numPr>
                <w:ilvl w:val="0"/>
                <w:numId w:val="2"/>
              </w:numPr>
              <w:spacing w:line="240" w:lineRule="auto"/>
              <w:rPr>
                <w:rFonts w:ascii="Calibri" w:hAnsi="Calibri" w:cs="Calibri"/>
                <w:sz w:val="20"/>
                <w:szCs w:val="20"/>
              </w:rPr>
            </w:pPr>
            <w:r>
              <w:rPr>
                <w:rFonts w:ascii="Calibri" w:hAnsi="Calibri" w:cs="Calibri"/>
                <w:sz w:val="20"/>
                <w:szCs w:val="20"/>
              </w:rPr>
              <w:t xml:space="preserve">Nick </w:t>
            </w:r>
            <w:proofErr w:type="spellStart"/>
            <w:r>
              <w:rPr>
                <w:rFonts w:ascii="Calibri" w:hAnsi="Calibri" w:cs="Calibri"/>
                <w:sz w:val="20"/>
                <w:szCs w:val="20"/>
              </w:rPr>
              <w:t>Popenuk</w:t>
            </w:r>
            <w:proofErr w:type="spellEnd"/>
            <w:r>
              <w:rPr>
                <w:rFonts w:ascii="Calibri" w:hAnsi="Calibri" w:cs="Calibri"/>
                <w:sz w:val="20"/>
                <w:szCs w:val="20"/>
              </w:rPr>
              <w:t>, Urban Renewal Consultant, Tiberius Solutions</w:t>
            </w:r>
          </w:p>
          <w:p w14:paraId="239C9279" w14:textId="77777777" w:rsidR="00A66CCF" w:rsidRDefault="00A66CCF" w:rsidP="00C45331">
            <w:pPr>
              <w:pStyle w:val="ListParagraph"/>
              <w:numPr>
                <w:ilvl w:val="0"/>
                <w:numId w:val="2"/>
              </w:numPr>
              <w:spacing w:line="240" w:lineRule="auto"/>
              <w:rPr>
                <w:rFonts w:ascii="Calibri" w:hAnsi="Calibri" w:cs="Calibri"/>
                <w:sz w:val="20"/>
                <w:szCs w:val="20"/>
              </w:rPr>
            </w:pPr>
            <w:r>
              <w:rPr>
                <w:rFonts w:ascii="Calibri" w:hAnsi="Calibri" w:cs="Calibri"/>
                <w:sz w:val="20"/>
                <w:szCs w:val="20"/>
              </w:rPr>
              <w:t>Ron Harker, Finance Director, City of Roseburg</w:t>
            </w:r>
          </w:p>
          <w:p w14:paraId="4CA4477F" w14:textId="25A2DD94" w:rsidR="00A66CCF" w:rsidRPr="000F0968" w:rsidRDefault="00A66CCF" w:rsidP="00C45331">
            <w:pPr>
              <w:pStyle w:val="ListParagraph"/>
              <w:numPr>
                <w:ilvl w:val="0"/>
                <w:numId w:val="2"/>
              </w:numPr>
              <w:spacing w:line="240" w:lineRule="auto"/>
              <w:rPr>
                <w:rFonts w:ascii="Calibri" w:hAnsi="Calibri" w:cs="Calibri"/>
                <w:sz w:val="20"/>
                <w:szCs w:val="20"/>
              </w:rPr>
            </w:pPr>
            <w:r>
              <w:rPr>
                <w:rFonts w:ascii="Calibri" w:hAnsi="Calibri" w:cs="Calibri"/>
                <w:sz w:val="20"/>
                <w:szCs w:val="20"/>
              </w:rPr>
              <w:t>Courtney Griesel, Economic Development Director, City of Springfield</w:t>
            </w:r>
          </w:p>
        </w:tc>
        <w:tc>
          <w:tcPr>
            <w:tcW w:w="3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A44780" w14:textId="2F02ABE7" w:rsidR="00A66CCF" w:rsidRPr="000F0968" w:rsidRDefault="00A66CCF" w:rsidP="00F71FE0">
            <w:pPr>
              <w:spacing w:line="240" w:lineRule="auto"/>
              <w:ind w:right="-1145"/>
              <w:contextualSpacing w:val="0"/>
              <w:rPr>
                <w:rFonts w:ascii="Calibri" w:hAnsi="Calibri" w:cs="Calibri"/>
                <w:sz w:val="20"/>
                <w:szCs w:val="20"/>
              </w:rPr>
            </w:pPr>
            <w:r w:rsidRPr="00A66CCF">
              <w:rPr>
                <w:rFonts w:ascii="Calibri" w:hAnsi="Calibri" w:cs="Calibri"/>
                <w:sz w:val="20"/>
                <w:szCs w:val="20"/>
              </w:rPr>
              <w:t>Urban Renewal is an important economic development tool for many cities across Oregon. But some in these communities have concerns that Urban Renewal adversely affects other local taxing districts. What are the real impacts of Urban Renewal on other fiscal systems? And how do we talk about Urban Renewal in a way that addresses common misperceptions?</w:t>
            </w:r>
            <w:r>
              <w:rPr>
                <w:rFonts w:ascii="Calibri" w:hAnsi="Calibri" w:cs="Calibri"/>
                <w:sz w:val="20"/>
                <w:szCs w:val="20"/>
              </w:rPr>
              <w:t xml:space="preserve"> </w:t>
            </w:r>
          </w:p>
        </w:tc>
      </w:tr>
    </w:tbl>
    <w:p w14:paraId="77496BCD" w14:textId="601A5C0B" w:rsidR="00845736" w:rsidRPr="000F0968" w:rsidRDefault="00845736">
      <w:pPr>
        <w:rPr>
          <w:rFonts w:ascii="Calibri" w:eastAsia="Calibri" w:hAnsi="Calibri" w:cs="Calibri"/>
          <w:sz w:val="20"/>
          <w:szCs w:val="20"/>
          <w:u w:val="single"/>
        </w:rPr>
      </w:pPr>
    </w:p>
    <w:p w14:paraId="696707B6" w14:textId="22D59810" w:rsidR="002A1D76" w:rsidRPr="00BD3D01" w:rsidRDefault="008B16DF" w:rsidP="002A1D76">
      <w:pPr>
        <w:spacing w:after="200"/>
        <w:ind w:hanging="630"/>
        <w:rPr>
          <w:rFonts w:ascii="Calibri" w:eastAsia="Calibri" w:hAnsi="Calibri" w:cs="Calibri"/>
          <w:sz w:val="28"/>
          <w:szCs w:val="20"/>
          <w:u w:val="single"/>
        </w:rPr>
      </w:pPr>
      <w:r w:rsidRPr="00BD3D01">
        <w:rPr>
          <w:rFonts w:ascii="Calibri" w:eastAsia="Calibri" w:hAnsi="Calibri" w:cs="Calibri"/>
          <w:sz w:val="28"/>
          <w:szCs w:val="20"/>
          <w:u w:val="single"/>
        </w:rPr>
        <w:t>Monday Evening Event</w:t>
      </w:r>
    </w:p>
    <w:p w14:paraId="12D2EBF6" w14:textId="77777777" w:rsidR="002029B4" w:rsidRDefault="00AA3989" w:rsidP="002A1D76">
      <w:pPr>
        <w:spacing w:after="200" w:line="240" w:lineRule="auto"/>
        <w:ind w:hanging="630"/>
        <w:rPr>
          <w:rFonts w:ascii="Calibri" w:eastAsia="Calibri" w:hAnsi="Calibri" w:cs="Calibri"/>
          <w:b/>
          <w:sz w:val="28"/>
          <w:szCs w:val="20"/>
        </w:rPr>
      </w:pPr>
      <w:r w:rsidRPr="00BD3D01">
        <w:rPr>
          <w:rFonts w:ascii="Calibri" w:eastAsia="Calibri" w:hAnsi="Calibri" w:cs="Calibri"/>
          <w:b/>
          <w:sz w:val="28"/>
          <w:szCs w:val="20"/>
        </w:rPr>
        <w:t>Ranch House BBQ</w:t>
      </w:r>
      <w:r w:rsidR="001B77E7" w:rsidRPr="00BD3D01">
        <w:rPr>
          <w:rFonts w:ascii="Calibri" w:eastAsia="Calibri" w:hAnsi="Calibri" w:cs="Calibri"/>
          <w:b/>
          <w:sz w:val="28"/>
          <w:szCs w:val="20"/>
        </w:rPr>
        <w:t xml:space="preserve"> </w:t>
      </w:r>
    </w:p>
    <w:p w14:paraId="3BB8B2A1" w14:textId="061F6001" w:rsidR="008B16DF" w:rsidRPr="00BD3D01" w:rsidRDefault="007C0A23" w:rsidP="002A1D76">
      <w:pPr>
        <w:spacing w:after="200" w:line="240" w:lineRule="auto"/>
        <w:ind w:hanging="630"/>
        <w:rPr>
          <w:rFonts w:ascii="Calibri" w:eastAsia="Calibri" w:hAnsi="Calibri" w:cs="Calibri"/>
          <w:b/>
          <w:sz w:val="28"/>
          <w:szCs w:val="20"/>
        </w:rPr>
      </w:pPr>
      <w:r w:rsidRPr="00BD3D01">
        <w:rPr>
          <w:rFonts w:ascii="Calibri" w:eastAsia="Calibri" w:hAnsi="Calibri" w:cs="Calibri"/>
          <w:b/>
          <w:sz w:val="28"/>
          <w:szCs w:val="20"/>
        </w:rPr>
        <w:t>5</w:t>
      </w:r>
      <w:r w:rsidR="003952CE" w:rsidRPr="00BD3D01">
        <w:rPr>
          <w:rFonts w:ascii="Calibri" w:eastAsia="Calibri" w:hAnsi="Calibri" w:cs="Calibri"/>
          <w:b/>
          <w:sz w:val="28"/>
          <w:szCs w:val="20"/>
        </w:rPr>
        <w:t>:</w:t>
      </w:r>
      <w:r w:rsidR="002029B4">
        <w:rPr>
          <w:rFonts w:ascii="Calibri" w:eastAsia="Calibri" w:hAnsi="Calibri" w:cs="Calibri"/>
          <w:b/>
          <w:sz w:val="28"/>
          <w:szCs w:val="20"/>
        </w:rPr>
        <w:t>0</w:t>
      </w:r>
      <w:r w:rsidR="003952CE" w:rsidRPr="00BD3D01">
        <w:rPr>
          <w:rFonts w:ascii="Calibri" w:eastAsia="Calibri" w:hAnsi="Calibri" w:cs="Calibri"/>
          <w:b/>
          <w:sz w:val="28"/>
          <w:szCs w:val="20"/>
        </w:rPr>
        <w:t>0 pm</w:t>
      </w:r>
      <w:r w:rsidR="008B16DF" w:rsidRPr="00BD3D01">
        <w:rPr>
          <w:rFonts w:ascii="Calibri" w:eastAsia="Calibri" w:hAnsi="Calibri" w:cs="Calibri"/>
          <w:b/>
          <w:sz w:val="28"/>
          <w:szCs w:val="20"/>
        </w:rPr>
        <w:t xml:space="preserve"> – Social Hour</w:t>
      </w:r>
      <w:r w:rsidR="002029B4">
        <w:rPr>
          <w:rFonts w:ascii="Calibri" w:eastAsia="Calibri" w:hAnsi="Calibri" w:cs="Calibri"/>
          <w:b/>
          <w:sz w:val="28"/>
          <w:szCs w:val="20"/>
        </w:rPr>
        <w:t xml:space="preserve"> featuring “The OEDA Team Putt </w:t>
      </w:r>
      <w:proofErr w:type="spellStart"/>
      <w:r w:rsidR="002029B4">
        <w:rPr>
          <w:rFonts w:ascii="Calibri" w:eastAsia="Calibri" w:hAnsi="Calibri" w:cs="Calibri"/>
          <w:b/>
          <w:sz w:val="28"/>
          <w:szCs w:val="20"/>
        </w:rPr>
        <w:t>Putt</w:t>
      </w:r>
      <w:proofErr w:type="spellEnd"/>
      <w:r w:rsidR="002029B4">
        <w:rPr>
          <w:rFonts w:ascii="Calibri" w:eastAsia="Calibri" w:hAnsi="Calibri" w:cs="Calibri"/>
          <w:b/>
          <w:sz w:val="28"/>
          <w:szCs w:val="20"/>
        </w:rPr>
        <w:t xml:space="preserve"> Challenge</w:t>
      </w:r>
      <w:r w:rsidR="004E1435">
        <w:rPr>
          <w:rFonts w:ascii="Calibri" w:eastAsia="Calibri" w:hAnsi="Calibri" w:cs="Calibri"/>
          <w:b/>
          <w:sz w:val="28"/>
          <w:szCs w:val="20"/>
        </w:rPr>
        <w:t>”</w:t>
      </w:r>
      <w:r w:rsidR="002029B4">
        <w:rPr>
          <w:rFonts w:ascii="Calibri" w:eastAsia="Calibri" w:hAnsi="Calibri" w:cs="Calibri"/>
          <w:b/>
          <w:sz w:val="28"/>
          <w:szCs w:val="20"/>
        </w:rPr>
        <w:t xml:space="preserve"> </w:t>
      </w:r>
      <w:proofErr w:type="gramStart"/>
      <w:r w:rsidR="008B16DF" w:rsidRPr="00BD3D01">
        <w:rPr>
          <w:rFonts w:ascii="Calibri" w:eastAsia="Calibri" w:hAnsi="Calibri" w:cs="Calibri"/>
          <w:b/>
          <w:sz w:val="28"/>
          <w:szCs w:val="20"/>
        </w:rPr>
        <w:t>&amp;</w:t>
      </w:r>
      <w:r w:rsidR="002029B4">
        <w:rPr>
          <w:rFonts w:ascii="Calibri" w:eastAsia="Calibri" w:hAnsi="Calibri" w:cs="Calibri"/>
          <w:b/>
          <w:sz w:val="28"/>
          <w:szCs w:val="20"/>
        </w:rPr>
        <w:t xml:space="preserve">  BBQ</w:t>
      </w:r>
      <w:proofErr w:type="gramEnd"/>
      <w:r w:rsidR="002029B4">
        <w:rPr>
          <w:rFonts w:ascii="Calibri" w:eastAsia="Calibri" w:hAnsi="Calibri" w:cs="Calibri"/>
          <w:b/>
          <w:sz w:val="28"/>
          <w:szCs w:val="20"/>
        </w:rPr>
        <w:t xml:space="preserve"> </w:t>
      </w:r>
      <w:r w:rsidR="008B16DF" w:rsidRPr="00BD3D01">
        <w:rPr>
          <w:rFonts w:ascii="Calibri" w:eastAsia="Calibri" w:hAnsi="Calibri" w:cs="Calibri"/>
          <w:b/>
          <w:sz w:val="28"/>
          <w:szCs w:val="20"/>
        </w:rPr>
        <w:t>Dinner</w:t>
      </w:r>
      <w:r w:rsidR="002A1D76" w:rsidRPr="00BD3D01">
        <w:rPr>
          <w:rFonts w:ascii="Calibri" w:eastAsia="Calibri" w:hAnsi="Calibri" w:cs="Calibri"/>
          <w:b/>
          <w:sz w:val="28"/>
          <w:szCs w:val="20"/>
        </w:rPr>
        <w:t xml:space="preserve">  </w:t>
      </w:r>
    </w:p>
    <w:p w14:paraId="72DD0E5E" w14:textId="4D8529B4" w:rsidR="007C0A23" w:rsidRPr="00BD3D01" w:rsidRDefault="007C0A23" w:rsidP="008B16DF">
      <w:pPr>
        <w:spacing w:after="200" w:line="240" w:lineRule="auto"/>
        <w:ind w:left="-630"/>
        <w:rPr>
          <w:rFonts w:ascii="Corbel" w:hAnsi="Corbel"/>
          <w:bCs/>
          <w:sz w:val="28"/>
          <w:szCs w:val="28"/>
          <w:shd w:val="clear" w:color="auto" w:fill="FFFFFF"/>
        </w:rPr>
      </w:pPr>
      <w:r w:rsidRPr="00BD3D01">
        <w:rPr>
          <w:rFonts w:ascii="Corbel" w:hAnsi="Corbel"/>
          <w:bCs/>
          <w:sz w:val="28"/>
          <w:szCs w:val="28"/>
          <w:shd w:val="clear" w:color="auto" w:fill="FFFFFF"/>
        </w:rPr>
        <w:t>Speaker:  173</w:t>
      </w:r>
      <w:r w:rsidRPr="00BD3D01">
        <w:rPr>
          <w:rFonts w:ascii="Corbel" w:hAnsi="Corbel"/>
          <w:bCs/>
          <w:sz w:val="28"/>
          <w:szCs w:val="28"/>
          <w:shd w:val="clear" w:color="auto" w:fill="FFFFFF"/>
          <w:vertAlign w:val="superscript"/>
        </w:rPr>
        <w:t>rd</w:t>
      </w:r>
      <w:r w:rsidRPr="00BD3D01">
        <w:rPr>
          <w:rFonts w:ascii="Corbel" w:hAnsi="Corbel"/>
          <w:bCs/>
          <w:sz w:val="28"/>
          <w:szCs w:val="28"/>
          <w:shd w:val="clear" w:color="auto" w:fill="FFFFFF"/>
        </w:rPr>
        <w:t xml:space="preserve"> Fighter Wing Commander, Colonel Jeff Smith</w:t>
      </w:r>
    </w:p>
    <w:p w14:paraId="697AF738" w14:textId="77777777" w:rsidR="00A644E2" w:rsidRPr="000F0968" w:rsidRDefault="00A644E2">
      <w:pPr>
        <w:ind w:left="-630"/>
        <w:rPr>
          <w:rFonts w:ascii="Calibri" w:eastAsia="Calibri" w:hAnsi="Calibri" w:cs="Calibri"/>
          <w:sz w:val="10"/>
          <w:szCs w:val="20"/>
          <w:u w:val="single"/>
        </w:rPr>
      </w:pPr>
    </w:p>
    <w:p w14:paraId="29DF3410" w14:textId="77777777" w:rsidR="007C0A23" w:rsidRPr="000F0968" w:rsidRDefault="007C0A23">
      <w:pPr>
        <w:ind w:left="-630"/>
        <w:rPr>
          <w:rFonts w:ascii="Calibri" w:eastAsia="Calibri" w:hAnsi="Calibri" w:cs="Calibri"/>
          <w:sz w:val="10"/>
          <w:szCs w:val="20"/>
          <w:u w:val="single"/>
        </w:rPr>
      </w:pPr>
    </w:p>
    <w:p w14:paraId="4CA4478A" w14:textId="5305BA0E" w:rsidR="000A2170" w:rsidRPr="000F0968" w:rsidRDefault="003952CE">
      <w:pPr>
        <w:ind w:left="-630"/>
        <w:rPr>
          <w:rFonts w:ascii="Calibri" w:eastAsia="Calibri" w:hAnsi="Calibri" w:cs="Calibri"/>
          <w:sz w:val="28"/>
          <w:szCs w:val="20"/>
        </w:rPr>
      </w:pPr>
      <w:r w:rsidRPr="000F0968">
        <w:rPr>
          <w:rFonts w:ascii="Calibri" w:eastAsia="Calibri" w:hAnsi="Calibri" w:cs="Calibri"/>
          <w:sz w:val="28"/>
          <w:szCs w:val="20"/>
          <w:u w:val="single"/>
        </w:rPr>
        <w:t xml:space="preserve">Tuesday, October </w:t>
      </w:r>
      <w:r w:rsidR="007C0A23" w:rsidRPr="000F0968">
        <w:rPr>
          <w:rFonts w:ascii="Calibri" w:eastAsia="Calibri" w:hAnsi="Calibri" w:cs="Calibri"/>
          <w:sz w:val="28"/>
          <w:szCs w:val="20"/>
          <w:u w:val="single"/>
        </w:rPr>
        <w:t>9</w:t>
      </w:r>
    </w:p>
    <w:p w14:paraId="64BD01FD" w14:textId="77777777" w:rsidR="00A644E2" w:rsidRPr="000F0968" w:rsidRDefault="00A644E2">
      <w:pPr>
        <w:ind w:left="-630"/>
        <w:rPr>
          <w:rFonts w:ascii="Calibri" w:hAnsi="Calibri" w:cs="Calibri"/>
          <w:sz w:val="28"/>
          <w:szCs w:val="20"/>
        </w:rPr>
      </w:pPr>
    </w:p>
    <w:p w14:paraId="34C92015" w14:textId="5D90099C" w:rsidR="002A1D76" w:rsidRPr="00BD3D01" w:rsidRDefault="003952CE" w:rsidP="002A1D76">
      <w:pPr>
        <w:ind w:left="-630"/>
        <w:rPr>
          <w:rFonts w:ascii="Calibri" w:eastAsia="Calibri" w:hAnsi="Calibri" w:cs="Calibri"/>
          <w:b/>
          <w:sz w:val="28"/>
          <w:szCs w:val="20"/>
        </w:rPr>
      </w:pPr>
      <w:r w:rsidRPr="00BD3D01">
        <w:rPr>
          <w:rFonts w:ascii="Calibri" w:eastAsia="Calibri" w:hAnsi="Calibri" w:cs="Calibri"/>
          <w:b/>
          <w:sz w:val="28"/>
          <w:szCs w:val="20"/>
        </w:rPr>
        <w:t>Breakfast Keynote, 8:00 - 9:15 am</w:t>
      </w:r>
      <w:r w:rsidR="00504F0A" w:rsidRPr="00BD3D01">
        <w:rPr>
          <w:rFonts w:ascii="Calibri" w:eastAsia="Calibri" w:hAnsi="Calibri" w:cs="Calibri"/>
          <w:b/>
          <w:sz w:val="28"/>
          <w:szCs w:val="20"/>
        </w:rPr>
        <w:t xml:space="preserve"> – </w:t>
      </w:r>
      <w:r w:rsidR="008D4886" w:rsidRPr="00BD3D01">
        <w:rPr>
          <w:rFonts w:ascii="Calibri" w:eastAsia="Calibri" w:hAnsi="Calibri" w:cs="Calibri"/>
          <w:b/>
          <w:sz w:val="28"/>
          <w:szCs w:val="20"/>
        </w:rPr>
        <w:t>Mahogany/Ponderosa</w:t>
      </w:r>
    </w:p>
    <w:p w14:paraId="3CD3DA4E" w14:textId="77777777" w:rsidR="003560D7" w:rsidRPr="000F0968" w:rsidRDefault="003560D7" w:rsidP="007C0A23">
      <w:pPr>
        <w:rPr>
          <w:rFonts w:ascii="Calibri" w:hAnsi="Calibri" w:cs="Calibri"/>
          <w:sz w:val="14"/>
          <w:szCs w:val="20"/>
        </w:rPr>
      </w:pPr>
    </w:p>
    <w:p w14:paraId="4CA4478E" w14:textId="1C8C5BB4" w:rsidR="000A2170" w:rsidRPr="000F0968" w:rsidRDefault="007C0A23">
      <w:pPr>
        <w:spacing w:after="200"/>
        <w:ind w:hanging="630"/>
        <w:rPr>
          <w:rFonts w:ascii="Calibri" w:hAnsi="Calibri" w:cs="Calibri"/>
          <w:sz w:val="28"/>
          <w:szCs w:val="20"/>
        </w:rPr>
      </w:pPr>
      <w:r w:rsidRPr="000F0968">
        <w:rPr>
          <w:rFonts w:ascii="Calibri" w:eastAsia="Calibri" w:hAnsi="Calibri" w:cs="Calibri"/>
          <w:b/>
          <w:sz w:val="28"/>
          <w:szCs w:val="20"/>
        </w:rPr>
        <w:t>Morning Sessions</w:t>
      </w:r>
    </w:p>
    <w:tbl>
      <w:tblPr>
        <w:tblStyle w:val="1"/>
        <w:tblW w:w="10800"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1920"/>
        <w:gridCol w:w="3600"/>
        <w:gridCol w:w="3510"/>
      </w:tblGrid>
      <w:tr w:rsidR="000A2170" w:rsidRPr="000F0968" w14:paraId="4CA44793" w14:textId="77777777">
        <w:tc>
          <w:tcPr>
            <w:tcW w:w="1770" w:type="dxa"/>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14:paraId="4CA4478F"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Time</w:t>
            </w:r>
          </w:p>
        </w:tc>
        <w:tc>
          <w:tcPr>
            <w:tcW w:w="1920"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90"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Session Title</w:t>
            </w:r>
          </w:p>
        </w:tc>
        <w:tc>
          <w:tcPr>
            <w:tcW w:w="3600"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91"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Speakers</w:t>
            </w:r>
          </w:p>
        </w:tc>
        <w:tc>
          <w:tcPr>
            <w:tcW w:w="3510" w:type="dxa"/>
            <w:tcBorders>
              <w:top w:val="single" w:sz="8" w:space="0" w:color="000000"/>
              <w:left w:val="nil"/>
              <w:bottom w:val="single" w:sz="8" w:space="0" w:color="000000"/>
              <w:right w:val="single" w:sz="8" w:space="0" w:color="000000"/>
            </w:tcBorders>
            <w:shd w:val="clear" w:color="auto" w:fill="EAF1DD"/>
            <w:tcMar>
              <w:top w:w="100" w:type="dxa"/>
              <w:left w:w="100" w:type="dxa"/>
              <w:bottom w:w="100" w:type="dxa"/>
              <w:right w:w="100" w:type="dxa"/>
            </w:tcMar>
          </w:tcPr>
          <w:p w14:paraId="4CA44792" w14:textId="77777777" w:rsidR="000A2170" w:rsidRPr="000F0968" w:rsidRDefault="003952CE">
            <w:pPr>
              <w:contextualSpacing w:val="0"/>
              <w:rPr>
                <w:rFonts w:ascii="Calibri" w:hAnsi="Calibri" w:cs="Calibri"/>
                <w:sz w:val="20"/>
                <w:szCs w:val="20"/>
              </w:rPr>
            </w:pPr>
            <w:r w:rsidRPr="000F0968">
              <w:rPr>
                <w:rFonts w:ascii="Calibri" w:eastAsia="Calibri" w:hAnsi="Calibri" w:cs="Calibri"/>
                <w:sz w:val="20"/>
                <w:szCs w:val="20"/>
                <w:shd w:val="clear" w:color="auto" w:fill="EAF1DD"/>
              </w:rPr>
              <w:t>Session Description</w:t>
            </w:r>
          </w:p>
        </w:tc>
      </w:tr>
      <w:tr w:rsidR="00F71FE0" w:rsidRPr="000F0968" w14:paraId="4CA4479A" w14:textId="77777777">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94" w14:textId="0ED0681F" w:rsidR="00F71FE0" w:rsidRPr="000F0968" w:rsidRDefault="00043677" w:rsidP="00F71FE0">
            <w:pPr>
              <w:spacing w:line="240" w:lineRule="auto"/>
              <w:contextualSpacing w:val="0"/>
              <w:rPr>
                <w:rFonts w:ascii="Calibri" w:hAnsi="Calibri" w:cs="Calibri"/>
                <w:sz w:val="20"/>
                <w:szCs w:val="20"/>
              </w:rPr>
            </w:pPr>
            <w:r w:rsidRPr="000F0968">
              <w:rPr>
                <w:rFonts w:ascii="Calibri" w:eastAsia="Calibri" w:hAnsi="Calibri" w:cs="Calibri"/>
                <w:sz w:val="20"/>
                <w:szCs w:val="20"/>
              </w:rPr>
              <w:t>9:45 – 10:45</w:t>
            </w:r>
            <w:r w:rsidR="00F71FE0" w:rsidRPr="000F0968">
              <w:rPr>
                <w:rFonts w:ascii="Calibri" w:eastAsia="Calibri" w:hAnsi="Calibri" w:cs="Calibri"/>
                <w:sz w:val="20"/>
                <w:szCs w:val="20"/>
              </w:rPr>
              <w:t xml:space="preserve"> am</w:t>
            </w:r>
          </w:p>
          <w:p w14:paraId="4CA44795" w14:textId="4CBFFC97" w:rsidR="00F71FE0" w:rsidRPr="000F0968" w:rsidRDefault="008D4886" w:rsidP="00F71FE0">
            <w:pPr>
              <w:spacing w:line="240" w:lineRule="auto"/>
              <w:contextualSpacing w:val="0"/>
              <w:rPr>
                <w:rFonts w:ascii="Calibri" w:hAnsi="Calibri" w:cs="Calibri"/>
                <w:sz w:val="20"/>
                <w:szCs w:val="20"/>
              </w:rPr>
            </w:pPr>
            <w:r>
              <w:rPr>
                <w:rFonts w:ascii="Calibri" w:eastAsia="Calibri" w:hAnsi="Calibri" w:cs="Calibri"/>
                <w:sz w:val="20"/>
                <w:szCs w:val="20"/>
              </w:rPr>
              <w:t>Mahogany / Ponderosa</w:t>
            </w:r>
          </w:p>
          <w:p w14:paraId="4CA44796" w14:textId="77777777" w:rsidR="00F71FE0" w:rsidRPr="000F0968" w:rsidRDefault="00F71FE0" w:rsidP="00F71FE0">
            <w:pPr>
              <w:spacing w:line="240" w:lineRule="auto"/>
              <w:contextualSpacing w:val="0"/>
              <w:rPr>
                <w:rFonts w:ascii="Calibri" w:hAnsi="Calibri" w:cs="Calibri"/>
                <w:sz w:val="20"/>
                <w:szCs w:val="20"/>
              </w:rP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4CA44797" w14:textId="7C2EEF01" w:rsidR="00F71FE0" w:rsidRPr="000F0968" w:rsidRDefault="004D014C" w:rsidP="00EE1980">
            <w:pPr>
              <w:spacing w:line="240" w:lineRule="auto"/>
              <w:rPr>
                <w:rFonts w:ascii="Calibri" w:hAnsi="Calibri" w:cs="Calibri"/>
                <w:sz w:val="20"/>
                <w:szCs w:val="20"/>
              </w:rPr>
            </w:pPr>
            <w:r w:rsidRPr="000F0968">
              <w:rPr>
                <w:rFonts w:ascii="Calibri" w:hAnsi="Calibri" w:cs="Calibri"/>
                <w:sz w:val="20"/>
                <w:szCs w:val="20"/>
              </w:rPr>
              <w:t>Oregon Tax Policy and Economic Development; Legislative Update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F93FF30" w14:textId="77777777" w:rsidR="00994FD9" w:rsidRPr="000F0968" w:rsidRDefault="00EE1980" w:rsidP="00EE1980">
            <w:pPr>
              <w:spacing w:line="240" w:lineRule="auto"/>
              <w:rPr>
                <w:rFonts w:ascii="Calibri" w:hAnsi="Calibri" w:cs="Calibri"/>
                <w:sz w:val="20"/>
                <w:szCs w:val="20"/>
              </w:rPr>
            </w:pPr>
            <w:r w:rsidRPr="000F0968">
              <w:rPr>
                <w:rFonts w:ascii="Calibri" w:hAnsi="Calibri" w:cs="Calibri"/>
                <w:sz w:val="20"/>
                <w:szCs w:val="20"/>
              </w:rPr>
              <w:t xml:space="preserve">Rocky </w:t>
            </w:r>
            <w:proofErr w:type="spellStart"/>
            <w:r w:rsidRPr="000F0968">
              <w:rPr>
                <w:rFonts w:ascii="Calibri" w:hAnsi="Calibri" w:cs="Calibri"/>
                <w:sz w:val="20"/>
                <w:szCs w:val="20"/>
              </w:rPr>
              <w:t>Dallum</w:t>
            </w:r>
            <w:proofErr w:type="spellEnd"/>
            <w:r w:rsidRPr="000F0968">
              <w:rPr>
                <w:rFonts w:ascii="Calibri" w:hAnsi="Calibri" w:cs="Calibri"/>
                <w:sz w:val="20"/>
                <w:szCs w:val="20"/>
              </w:rPr>
              <w:t>, Tonkin Torp</w:t>
            </w:r>
          </w:p>
          <w:p w14:paraId="7D296275" w14:textId="37B32D7F" w:rsidR="00AA3989" w:rsidRPr="000F0968" w:rsidRDefault="00AA3989" w:rsidP="00EE1980">
            <w:pPr>
              <w:spacing w:line="240" w:lineRule="auto"/>
              <w:rPr>
                <w:rFonts w:ascii="Calibri" w:hAnsi="Calibri" w:cs="Calibri"/>
                <w:sz w:val="20"/>
                <w:szCs w:val="20"/>
              </w:rPr>
            </w:pPr>
            <w:r w:rsidRPr="000F0968">
              <w:rPr>
                <w:rFonts w:ascii="Calibri" w:hAnsi="Calibri" w:cs="Calibri"/>
                <w:sz w:val="20"/>
                <w:szCs w:val="20"/>
              </w:rPr>
              <w:t>Wendy Johnson, League of Oregon Cities</w:t>
            </w:r>
          </w:p>
          <w:p w14:paraId="4CA44798" w14:textId="0513C1A8" w:rsidR="00912922" w:rsidRPr="000F0968" w:rsidRDefault="00912922" w:rsidP="00BD3D01">
            <w:pPr>
              <w:spacing w:line="240" w:lineRule="auto"/>
              <w:rPr>
                <w:rFonts w:ascii="Calibri" w:hAnsi="Calibri" w:cs="Calibri"/>
                <w:sz w:val="20"/>
                <w:szCs w:val="20"/>
              </w:rPr>
            </w:pP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CA44799" w14:textId="376636CC" w:rsidR="00F71FE0" w:rsidRPr="000F0968" w:rsidRDefault="00B30799" w:rsidP="00EE1980">
            <w:pPr>
              <w:spacing w:line="240" w:lineRule="auto"/>
              <w:rPr>
                <w:rFonts w:ascii="Calibri" w:hAnsi="Calibri" w:cs="Calibri"/>
                <w:sz w:val="20"/>
                <w:szCs w:val="20"/>
              </w:rPr>
            </w:pPr>
            <w:r w:rsidRPr="000F0968">
              <w:rPr>
                <w:rFonts w:ascii="Calibri" w:hAnsi="Calibri" w:cs="Calibri"/>
                <w:sz w:val="20"/>
                <w:szCs w:val="20"/>
              </w:rPr>
              <w:t>We will look at Oregon’s tax structure including history of state and local financing and recent developments facing businesses in our state. Our panelists will talk about the outlook in 2019 for state revenue discussions and dive into the changing landscape for tax credits, local property tax incentives and financing tools at the state and local level. We will hear how Oregon’s tax structure and existing economic development tools create opportunities and challenges for traded-sector companies and our communities.</w:t>
            </w:r>
          </w:p>
        </w:tc>
      </w:tr>
      <w:tr w:rsidR="000A2170" w:rsidRPr="000F0968" w14:paraId="4CA447A1" w14:textId="77777777">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9B" w14:textId="3A6A9237" w:rsidR="000A2170" w:rsidRPr="000F0968" w:rsidRDefault="003952CE" w:rsidP="003952CE">
            <w:pPr>
              <w:spacing w:line="240" w:lineRule="auto"/>
              <w:contextualSpacing w:val="0"/>
              <w:rPr>
                <w:rFonts w:ascii="Calibri" w:hAnsi="Calibri" w:cs="Calibri"/>
                <w:sz w:val="20"/>
                <w:szCs w:val="20"/>
              </w:rPr>
            </w:pPr>
            <w:r w:rsidRPr="000F0968">
              <w:rPr>
                <w:rFonts w:ascii="Calibri" w:eastAsia="Calibri" w:hAnsi="Calibri" w:cs="Calibri"/>
                <w:sz w:val="20"/>
                <w:szCs w:val="20"/>
              </w:rPr>
              <w:t>11:00 -11:50 am</w:t>
            </w:r>
          </w:p>
          <w:p w14:paraId="4CA4479C" w14:textId="175ACB3B" w:rsidR="000A2170" w:rsidRPr="000F0968" w:rsidRDefault="008D4886" w:rsidP="003952CE">
            <w:pPr>
              <w:spacing w:line="240" w:lineRule="auto"/>
              <w:contextualSpacing w:val="0"/>
              <w:rPr>
                <w:rFonts w:ascii="Calibri" w:hAnsi="Calibri" w:cs="Calibri"/>
                <w:sz w:val="20"/>
                <w:szCs w:val="20"/>
              </w:rPr>
            </w:pPr>
            <w:r>
              <w:rPr>
                <w:rFonts w:ascii="Calibri" w:hAnsi="Calibri" w:cs="Calibri"/>
                <w:sz w:val="20"/>
                <w:szCs w:val="20"/>
              </w:rPr>
              <w:t>Aspen/Cedar</w:t>
            </w:r>
          </w:p>
          <w:p w14:paraId="4CA4479D" w14:textId="77777777" w:rsidR="00135F33" w:rsidRPr="000F0968" w:rsidRDefault="00135F33" w:rsidP="003952CE">
            <w:pPr>
              <w:spacing w:line="240" w:lineRule="auto"/>
              <w:contextualSpacing w:val="0"/>
              <w:rPr>
                <w:rFonts w:ascii="Calibri" w:hAnsi="Calibri" w:cs="Calibri"/>
                <w:sz w:val="20"/>
                <w:szCs w:val="20"/>
              </w:rP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4CA4479E" w14:textId="555696FB" w:rsidR="000A2170" w:rsidRPr="000F0968" w:rsidRDefault="00035484" w:rsidP="00CE6399">
            <w:pPr>
              <w:spacing w:line="240" w:lineRule="auto"/>
              <w:rPr>
                <w:rFonts w:ascii="Calibri" w:hAnsi="Calibri" w:cs="Calibri"/>
                <w:sz w:val="20"/>
                <w:szCs w:val="20"/>
              </w:rPr>
            </w:pPr>
            <w:r>
              <w:rPr>
                <w:rFonts w:ascii="Calibri" w:hAnsi="Calibri" w:cs="Calibri"/>
                <w:sz w:val="20"/>
                <w:szCs w:val="20"/>
              </w:rPr>
              <w:t>Collaborative Approaches to Addressing Future Workforce Needs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03C3307B" w14:textId="52472961" w:rsidR="00A644E2" w:rsidRPr="000F0968" w:rsidRDefault="004D014C" w:rsidP="004D014C">
            <w:pPr>
              <w:spacing w:line="240" w:lineRule="auto"/>
              <w:rPr>
                <w:rFonts w:ascii="Calibri" w:hAnsi="Calibri" w:cs="Calibri"/>
                <w:sz w:val="20"/>
                <w:szCs w:val="20"/>
              </w:rPr>
            </w:pPr>
            <w:r w:rsidRPr="000F0968">
              <w:rPr>
                <w:rFonts w:ascii="Calibri" w:hAnsi="Calibri" w:cs="Calibri"/>
                <w:sz w:val="20"/>
                <w:szCs w:val="20"/>
              </w:rPr>
              <w:t xml:space="preserve">Heather </w:t>
            </w:r>
            <w:proofErr w:type="spellStart"/>
            <w:r w:rsidRPr="000F0968">
              <w:rPr>
                <w:rFonts w:ascii="Calibri" w:hAnsi="Calibri" w:cs="Calibri"/>
                <w:sz w:val="20"/>
                <w:szCs w:val="20"/>
              </w:rPr>
              <w:t>Fichts</w:t>
            </w:r>
            <w:proofErr w:type="spellEnd"/>
            <w:r w:rsidRPr="000F0968">
              <w:rPr>
                <w:rFonts w:ascii="Calibri" w:hAnsi="Calibri" w:cs="Calibri"/>
                <w:sz w:val="20"/>
                <w:szCs w:val="20"/>
              </w:rPr>
              <w:t>, Executive Director, East Cascades Workforce Investment Board</w:t>
            </w:r>
          </w:p>
          <w:p w14:paraId="3EE51988" w14:textId="77777777" w:rsidR="004D014C" w:rsidRDefault="004D014C" w:rsidP="004D014C">
            <w:pPr>
              <w:spacing w:line="240" w:lineRule="auto"/>
              <w:rPr>
                <w:rFonts w:ascii="Calibri" w:hAnsi="Calibri" w:cs="Calibri"/>
                <w:sz w:val="20"/>
                <w:szCs w:val="20"/>
              </w:rPr>
            </w:pPr>
            <w:r w:rsidRPr="000F0968">
              <w:rPr>
                <w:rFonts w:ascii="Calibri" w:hAnsi="Calibri" w:cs="Calibri"/>
                <w:sz w:val="20"/>
                <w:szCs w:val="20"/>
              </w:rPr>
              <w:t>Dr. Roberto Gutierrez, President, Klamath Community College</w:t>
            </w:r>
          </w:p>
          <w:p w14:paraId="4E35F37F" w14:textId="75EAF52B" w:rsidR="000F0968" w:rsidRPr="000F0968" w:rsidRDefault="000F0968" w:rsidP="004D014C">
            <w:pPr>
              <w:spacing w:line="240" w:lineRule="auto"/>
              <w:rPr>
                <w:rFonts w:ascii="Calibri" w:hAnsi="Calibri" w:cs="Calibri"/>
                <w:sz w:val="20"/>
                <w:szCs w:val="20"/>
              </w:rPr>
            </w:pPr>
            <w:r>
              <w:rPr>
                <w:rFonts w:ascii="Calibri" w:hAnsi="Calibri" w:cs="Calibri"/>
                <w:sz w:val="20"/>
                <w:szCs w:val="20"/>
              </w:rPr>
              <w:t xml:space="preserve">Heather Tramp, </w:t>
            </w:r>
            <w:r w:rsidR="00035484">
              <w:rPr>
                <w:rFonts w:ascii="Calibri" w:hAnsi="Calibri" w:cs="Calibri"/>
                <w:sz w:val="20"/>
                <w:szCs w:val="20"/>
              </w:rPr>
              <w:t xml:space="preserve">President, </w:t>
            </w:r>
            <w:r>
              <w:rPr>
                <w:rFonts w:ascii="Calibri" w:hAnsi="Calibri" w:cs="Calibri"/>
                <w:sz w:val="20"/>
                <w:szCs w:val="20"/>
              </w:rPr>
              <w:t>Klamath Chamber President</w:t>
            </w:r>
          </w:p>
          <w:p w14:paraId="4CA4479F" w14:textId="51CC7898" w:rsidR="004D014C" w:rsidRPr="000F0968" w:rsidRDefault="004D014C" w:rsidP="004D014C">
            <w:pPr>
              <w:spacing w:line="240" w:lineRule="auto"/>
              <w:rPr>
                <w:rFonts w:ascii="Calibri" w:hAnsi="Calibri" w:cs="Calibri"/>
                <w:sz w:val="20"/>
                <w:szCs w:val="20"/>
              </w:rPr>
            </w:pPr>
            <w:r w:rsidRPr="000F0968">
              <w:rPr>
                <w:rFonts w:ascii="Calibri" w:hAnsi="Calibri" w:cs="Calibri"/>
                <w:sz w:val="20"/>
                <w:szCs w:val="20"/>
              </w:rPr>
              <w:t xml:space="preserve">Julie Matthews, </w:t>
            </w:r>
            <w:r w:rsidR="00035484">
              <w:rPr>
                <w:rFonts w:ascii="Calibri" w:hAnsi="Calibri" w:cs="Calibri"/>
                <w:sz w:val="20"/>
                <w:szCs w:val="20"/>
              </w:rPr>
              <w:t xml:space="preserve">Interim Director, </w:t>
            </w:r>
            <w:r w:rsidRPr="000F0968">
              <w:rPr>
                <w:rFonts w:ascii="Calibri" w:hAnsi="Calibri" w:cs="Calibri"/>
                <w:sz w:val="20"/>
                <w:szCs w:val="20"/>
              </w:rPr>
              <w:t>KCEDA</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A44488C" w14:textId="77777777" w:rsidR="000A2170" w:rsidRDefault="00035484" w:rsidP="000F0968">
            <w:pPr>
              <w:rPr>
                <w:rFonts w:ascii="Calibri" w:hAnsi="Calibri" w:cs="Calibri"/>
                <w:sz w:val="20"/>
                <w:szCs w:val="20"/>
              </w:rPr>
            </w:pPr>
            <w:r>
              <w:rPr>
                <w:rFonts w:ascii="Calibri" w:hAnsi="Calibri" w:cs="Calibri"/>
                <w:sz w:val="20"/>
                <w:szCs w:val="20"/>
              </w:rPr>
              <w:t>Learn how the Klamath Falls region is working collaboratively through its community college, chamber, workforce investment board, and economic development agency to address future workforce needs.</w:t>
            </w:r>
          </w:p>
          <w:p w14:paraId="6C4C7518" w14:textId="77777777" w:rsidR="002029B4" w:rsidRDefault="002029B4" w:rsidP="000F0968">
            <w:pPr>
              <w:rPr>
                <w:rFonts w:ascii="Calibri" w:hAnsi="Calibri" w:cs="Calibri"/>
                <w:sz w:val="20"/>
                <w:szCs w:val="20"/>
              </w:rPr>
            </w:pPr>
          </w:p>
          <w:p w14:paraId="7BC73D6B" w14:textId="389FFA27" w:rsidR="002029B4" w:rsidRPr="000F0968" w:rsidRDefault="002029B4" w:rsidP="000F0968">
            <w:pPr>
              <w:rPr>
                <w:rFonts w:ascii="Calibri" w:hAnsi="Calibri" w:cs="Calibri"/>
                <w:sz w:val="20"/>
                <w:szCs w:val="20"/>
              </w:rPr>
            </w:pPr>
          </w:p>
        </w:tc>
      </w:tr>
      <w:tr w:rsidR="000A2170" w:rsidRPr="000F0968" w14:paraId="4CA447A8" w14:textId="77777777">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47A2" w14:textId="18062C76" w:rsidR="000A2170" w:rsidRPr="000F0968" w:rsidRDefault="001E1D98" w:rsidP="003952CE">
            <w:pPr>
              <w:spacing w:line="240" w:lineRule="auto"/>
              <w:contextualSpacing w:val="0"/>
              <w:rPr>
                <w:rFonts w:ascii="Calibri" w:hAnsi="Calibri" w:cs="Calibri"/>
                <w:sz w:val="20"/>
                <w:szCs w:val="20"/>
              </w:rPr>
            </w:pPr>
            <w:r w:rsidRPr="000F0968">
              <w:rPr>
                <w:rFonts w:ascii="Calibri" w:eastAsia="Calibri" w:hAnsi="Calibri" w:cs="Calibri"/>
                <w:sz w:val="20"/>
                <w:szCs w:val="20"/>
              </w:rPr>
              <w:lastRenderedPageBreak/>
              <w:t>11:00</w:t>
            </w:r>
            <w:r w:rsidR="003952CE" w:rsidRPr="000F0968">
              <w:rPr>
                <w:rFonts w:ascii="Calibri" w:eastAsia="Calibri" w:hAnsi="Calibri" w:cs="Calibri"/>
                <w:sz w:val="20"/>
                <w:szCs w:val="20"/>
              </w:rPr>
              <w:t xml:space="preserve"> –11:50 am</w:t>
            </w:r>
          </w:p>
          <w:p w14:paraId="4CA447A4" w14:textId="7E86961B" w:rsidR="00135F33" w:rsidRPr="000F0968" w:rsidRDefault="008D4886" w:rsidP="003952CE">
            <w:pPr>
              <w:spacing w:line="240" w:lineRule="auto"/>
              <w:contextualSpacing w:val="0"/>
              <w:rPr>
                <w:rFonts w:ascii="Calibri" w:hAnsi="Calibri" w:cs="Calibri"/>
                <w:sz w:val="20"/>
                <w:szCs w:val="20"/>
              </w:rPr>
            </w:pPr>
            <w:r>
              <w:rPr>
                <w:rFonts w:ascii="Calibri" w:hAnsi="Calibri" w:cs="Calibri"/>
                <w:sz w:val="20"/>
                <w:szCs w:val="20"/>
              </w:rPr>
              <w:t>L</w:t>
            </w:r>
            <w:r w:rsidR="00BF6D16">
              <w:rPr>
                <w:rFonts w:ascii="Calibri" w:hAnsi="Calibri" w:cs="Calibri"/>
                <w:sz w:val="20"/>
                <w:szCs w:val="20"/>
              </w:rPr>
              <w:t>odg</w:t>
            </w:r>
            <w:r>
              <w:rPr>
                <w:rFonts w:ascii="Calibri" w:hAnsi="Calibri" w:cs="Calibri"/>
                <w:sz w:val="20"/>
                <w:szCs w:val="20"/>
              </w:rPr>
              <w:t>e Conference Room</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4CA447A5" w14:textId="40A08A48" w:rsidR="000A2170" w:rsidRPr="000F0968" w:rsidRDefault="000F0968" w:rsidP="00626B3D">
            <w:pPr>
              <w:spacing w:line="240" w:lineRule="auto"/>
              <w:rPr>
                <w:rFonts w:ascii="Calibri" w:hAnsi="Calibri" w:cs="Calibri"/>
                <w:sz w:val="20"/>
                <w:szCs w:val="20"/>
              </w:rPr>
            </w:pPr>
            <w:r w:rsidRPr="000F0968">
              <w:rPr>
                <w:rFonts w:ascii="Calibri" w:hAnsi="Calibri" w:cs="Calibri"/>
                <w:sz w:val="20"/>
                <w:szCs w:val="20"/>
              </w:rPr>
              <w:t>Oregon Opportunity Zone Initiative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CA447A6" w14:textId="335C02C0" w:rsidR="000A2170" w:rsidRPr="000F0968" w:rsidRDefault="00B30799" w:rsidP="00A66CCF">
            <w:pPr>
              <w:spacing w:line="240" w:lineRule="auto"/>
              <w:rPr>
                <w:rFonts w:ascii="Calibri" w:hAnsi="Calibri" w:cs="Calibri"/>
                <w:sz w:val="20"/>
                <w:szCs w:val="20"/>
              </w:rPr>
            </w:pPr>
            <w:r w:rsidRPr="000F0968">
              <w:rPr>
                <w:rFonts w:ascii="Calibri" w:hAnsi="Calibri" w:cs="Calibri"/>
                <w:sz w:val="20"/>
                <w:szCs w:val="20"/>
              </w:rPr>
              <w:t>S</w:t>
            </w:r>
            <w:r w:rsidR="000F0968" w:rsidRPr="000F0968">
              <w:rPr>
                <w:rFonts w:ascii="Calibri" w:hAnsi="Calibri" w:cs="Calibri"/>
                <w:sz w:val="20"/>
                <w:szCs w:val="20"/>
              </w:rPr>
              <w:t>tephen Broo</w:t>
            </w:r>
            <w:r w:rsidR="00A66CCF">
              <w:rPr>
                <w:rFonts w:ascii="Calibri" w:hAnsi="Calibri" w:cs="Calibri"/>
                <w:sz w:val="20"/>
                <w:szCs w:val="20"/>
              </w:rPr>
              <w:t>ks, Pilot Management Resources</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tcPr>
          <w:p w14:paraId="4CA447A7" w14:textId="7099D834" w:rsidR="000647F1" w:rsidRPr="000F0968" w:rsidRDefault="00A66CCF" w:rsidP="000F0968">
            <w:pPr>
              <w:spacing w:line="240" w:lineRule="auto"/>
              <w:rPr>
                <w:rFonts w:ascii="Calibri" w:hAnsi="Calibri" w:cs="Calibri"/>
                <w:sz w:val="20"/>
                <w:szCs w:val="20"/>
              </w:rPr>
            </w:pPr>
            <w:r>
              <w:rPr>
                <w:rFonts w:ascii="Calibri" w:hAnsi="Calibri" w:cs="Calibri"/>
                <w:sz w:val="20"/>
                <w:szCs w:val="20"/>
              </w:rPr>
              <w:t xml:space="preserve">The session will outline the structure and uses of Opportunity </w:t>
            </w:r>
            <w:proofErr w:type="gramStart"/>
            <w:r>
              <w:rPr>
                <w:rFonts w:ascii="Calibri" w:hAnsi="Calibri" w:cs="Calibri"/>
                <w:sz w:val="20"/>
                <w:szCs w:val="20"/>
              </w:rPr>
              <w:t>Zones, and</w:t>
            </w:r>
            <w:proofErr w:type="gramEnd"/>
            <w:r>
              <w:rPr>
                <w:rFonts w:ascii="Calibri" w:hAnsi="Calibri" w:cs="Calibri"/>
                <w:sz w:val="20"/>
                <w:szCs w:val="20"/>
              </w:rPr>
              <w:t xml:space="preserve"> present a system that will help attract Opportunity Zone capital to locally-targeted projects and businesses.</w:t>
            </w:r>
          </w:p>
        </w:tc>
      </w:tr>
    </w:tbl>
    <w:p w14:paraId="4CA447A9" w14:textId="5A2BB4ED" w:rsidR="000A2170" w:rsidRPr="000F0968" w:rsidRDefault="003952CE">
      <w:pPr>
        <w:rPr>
          <w:rFonts w:ascii="Calibri" w:hAnsi="Calibri" w:cs="Calibri"/>
          <w:sz w:val="20"/>
          <w:szCs w:val="20"/>
        </w:rPr>
      </w:pPr>
      <w:r w:rsidRPr="000F0968">
        <w:rPr>
          <w:rFonts w:ascii="Calibri" w:eastAsia="Calibri" w:hAnsi="Calibri" w:cs="Calibri"/>
          <w:b/>
          <w:sz w:val="20"/>
          <w:szCs w:val="20"/>
        </w:rPr>
        <w:t xml:space="preserve">  </w:t>
      </w:r>
    </w:p>
    <w:p w14:paraId="4CA447AA" w14:textId="77777777" w:rsidR="000A2170" w:rsidRPr="000F0968" w:rsidRDefault="000A2170">
      <w:pPr>
        <w:tabs>
          <w:tab w:val="left" w:pos="-630"/>
        </w:tabs>
        <w:ind w:left="-630"/>
        <w:rPr>
          <w:rFonts w:ascii="Calibri" w:hAnsi="Calibri" w:cs="Calibri"/>
          <w:sz w:val="20"/>
          <w:szCs w:val="20"/>
        </w:rPr>
      </w:pPr>
    </w:p>
    <w:p w14:paraId="4CA447AB" w14:textId="61F8EC59" w:rsidR="000A2170" w:rsidRPr="00BD3D01" w:rsidRDefault="001E1D98">
      <w:pPr>
        <w:tabs>
          <w:tab w:val="left" w:pos="-630"/>
        </w:tabs>
        <w:ind w:left="-630"/>
        <w:rPr>
          <w:rFonts w:ascii="Calibri" w:hAnsi="Calibri" w:cs="Calibri"/>
          <w:sz w:val="28"/>
          <w:szCs w:val="20"/>
        </w:rPr>
      </w:pPr>
      <w:r w:rsidRPr="00BD3D01">
        <w:rPr>
          <w:rFonts w:ascii="Calibri" w:eastAsia="Calibri" w:hAnsi="Calibri" w:cs="Calibri"/>
          <w:b/>
          <w:sz w:val="28"/>
          <w:szCs w:val="20"/>
        </w:rPr>
        <w:t>Closing Luncheon, 12:15 – 1:45</w:t>
      </w:r>
      <w:r w:rsidR="003952CE" w:rsidRPr="00BD3D01">
        <w:rPr>
          <w:rFonts w:ascii="Calibri" w:eastAsia="Calibri" w:hAnsi="Calibri" w:cs="Calibri"/>
          <w:b/>
          <w:sz w:val="28"/>
          <w:szCs w:val="20"/>
        </w:rPr>
        <w:t xml:space="preserve"> pm</w:t>
      </w:r>
      <w:r w:rsidR="008D4886" w:rsidRPr="00BD3D01">
        <w:rPr>
          <w:rFonts w:ascii="Calibri" w:eastAsia="Calibri" w:hAnsi="Calibri" w:cs="Calibri"/>
          <w:b/>
          <w:sz w:val="28"/>
          <w:szCs w:val="20"/>
        </w:rPr>
        <w:t xml:space="preserve"> – Mahogany/Ponderosa</w:t>
      </w:r>
    </w:p>
    <w:p w14:paraId="248C401B" w14:textId="77777777" w:rsidR="00AA4724" w:rsidRPr="00BD3D01" w:rsidRDefault="00AA4724" w:rsidP="00CE6399">
      <w:pPr>
        <w:rPr>
          <w:rFonts w:ascii="Calibri" w:hAnsi="Calibri" w:cs="Calibri"/>
          <w:sz w:val="28"/>
          <w:szCs w:val="20"/>
        </w:rPr>
      </w:pPr>
    </w:p>
    <w:p w14:paraId="4CA447B2" w14:textId="4A82F749" w:rsidR="000A2170" w:rsidRPr="00A644E2" w:rsidRDefault="003952CE">
      <w:pPr>
        <w:ind w:left="-630"/>
        <w:rPr>
          <w:rFonts w:ascii="Calibri" w:hAnsi="Calibri" w:cs="Calibri"/>
          <w:sz w:val="28"/>
          <w:szCs w:val="20"/>
        </w:rPr>
      </w:pPr>
      <w:r w:rsidRPr="00BD3D01">
        <w:rPr>
          <w:rFonts w:ascii="Calibri" w:eastAsia="Calibri" w:hAnsi="Calibri" w:cs="Calibri"/>
          <w:b/>
          <w:sz w:val="28"/>
          <w:szCs w:val="20"/>
        </w:rPr>
        <w:t>2:00 pm</w:t>
      </w:r>
      <w:r w:rsidRPr="00BD3D01">
        <w:rPr>
          <w:rFonts w:ascii="Calibri" w:eastAsia="Calibri" w:hAnsi="Calibri" w:cs="Calibri"/>
          <w:sz w:val="28"/>
          <w:szCs w:val="20"/>
        </w:rPr>
        <w:t xml:space="preserve"> </w:t>
      </w:r>
      <w:r w:rsidR="007C0A23" w:rsidRPr="00BD3D01">
        <w:rPr>
          <w:rFonts w:ascii="Calibri" w:eastAsia="Calibri" w:hAnsi="Calibri" w:cs="Calibri"/>
          <w:sz w:val="28"/>
          <w:szCs w:val="20"/>
        </w:rPr>
        <w:t>–</w:t>
      </w:r>
      <w:r w:rsidRPr="00BD3D01">
        <w:rPr>
          <w:rFonts w:ascii="Calibri" w:eastAsia="Calibri" w:hAnsi="Calibri" w:cs="Calibri"/>
          <w:sz w:val="28"/>
          <w:szCs w:val="20"/>
        </w:rPr>
        <w:t xml:space="preserve"> </w:t>
      </w:r>
      <w:r w:rsidR="007C0A23" w:rsidRPr="00BD3D01">
        <w:rPr>
          <w:rFonts w:ascii="Calibri" w:eastAsia="Calibri" w:hAnsi="Calibri" w:cs="Calibri"/>
          <w:sz w:val="28"/>
          <w:szCs w:val="20"/>
        </w:rPr>
        <w:t xml:space="preserve">OEDA </w:t>
      </w:r>
      <w:r w:rsidR="00ED04E0">
        <w:rPr>
          <w:rFonts w:ascii="Calibri" w:eastAsia="Calibri" w:hAnsi="Calibri" w:cs="Calibri"/>
          <w:sz w:val="28"/>
          <w:szCs w:val="20"/>
        </w:rPr>
        <w:t>Board Meeting – Lodge Board Room</w:t>
      </w:r>
      <w:bookmarkStart w:id="0" w:name="_GoBack"/>
      <w:bookmarkEnd w:id="0"/>
      <w:r w:rsidR="004E1435">
        <w:rPr>
          <w:rFonts w:ascii="Calibri" w:eastAsia="Calibri" w:hAnsi="Calibri" w:cs="Calibri"/>
          <w:sz w:val="28"/>
          <w:szCs w:val="20"/>
        </w:rPr>
        <w:t xml:space="preserve"> </w:t>
      </w:r>
    </w:p>
    <w:p w14:paraId="4CA447B3" w14:textId="77777777" w:rsidR="000A2170" w:rsidRDefault="00135F33">
      <w:pPr>
        <w:ind w:left="-630"/>
        <w:rPr>
          <w:rFonts w:ascii="Calibri" w:eastAsia="Calibri" w:hAnsi="Calibri" w:cs="Calibri"/>
          <w:b/>
          <w:i/>
          <w:sz w:val="20"/>
          <w:szCs w:val="20"/>
        </w:rPr>
      </w:pPr>
      <w:r w:rsidRPr="00E478B7">
        <w:rPr>
          <w:rFonts w:ascii="Calibri" w:eastAsia="Calibri" w:hAnsi="Calibri" w:cs="Calibri"/>
          <w:b/>
          <w:i/>
          <w:sz w:val="20"/>
          <w:szCs w:val="20"/>
        </w:rPr>
        <w:t xml:space="preserve"> </w:t>
      </w:r>
    </w:p>
    <w:p w14:paraId="68721F58" w14:textId="77777777" w:rsidR="00AA3989" w:rsidRPr="00E478B7" w:rsidRDefault="00AA3989">
      <w:pPr>
        <w:ind w:left="-630"/>
        <w:rPr>
          <w:rFonts w:ascii="Calibri" w:hAnsi="Calibri" w:cs="Calibri"/>
          <w:sz w:val="20"/>
          <w:szCs w:val="20"/>
        </w:rPr>
      </w:pPr>
    </w:p>
    <w:p w14:paraId="4CA447B4" w14:textId="77777777" w:rsidR="000A2170" w:rsidRPr="00E478B7" w:rsidRDefault="000A2170">
      <w:pPr>
        <w:rPr>
          <w:rFonts w:ascii="Calibri" w:hAnsi="Calibri" w:cs="Calibri"/>
          <w:sz w:val="20"/>
          <w:szCs w:val="20"/>
        </w:rPr>
      </w:pPr>
      <w:bookmarkStart w:id="1" w:name="_gjdgxs" w:colFirst="0" w:colLast="0"/>
      <w:bookmarkEnd w:id="1"/>
    </w:p>
    <w:sectPr w:rsidR="000A2170" w:rsidRPr="00E478B7" w:rsidSect="002029B4">
      <w:pgSz w:w="12240" w:h="15840"/>
      <w:pgMar w:top="720" w:right="72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0F10" w14:textId="77777777" w:rsidR="001576A1" w:rsidRDefault="001576A1" w:rsidP="00FE30DE">
      <w:pPr>
        <w:spacing w:line="240" w:lineRule="auto"/>
      </w:pPr>
      <w:r>
        <w:separator/>
      </w:r>
    </w:p>
  </w:endnote>
  <w:endnote w:type="continuationSeparator" w:id="0">
    <w:p w14:paraId="30F65E13" w14:textId="77777777" w:rsidR="001576A1" w:rsidRDefault="001576A1" w:rsidP="00FE3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877C" w14:textId="77777777" w:rsidR="001576A1" w:rsidRDefault="001576A1" w:rsidP="00FE30DE">
      <w:pPr>
        <w:spacing w:line="240" w:lineRule="auto"/>
      </w:pPr>
      <w:r>
        <w:separator/>
      </w:r>
    </w:p>
  </w:footnote>
  <w:footnote w:type="continuationSeparator" w:id="0">
    <w:p w14:paraId="7EA5BA94" w14:textId="77777777" w:rsidR="001576A1" w:rsidRDefault="001576A1" w:rsidP="00FE30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BC9"/>
    <w:multiLevelType w:val="hybridMultilevel"/>
    <w:tmpl w:val="071C0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210C6"/>
    <w:multiLevelType w:val="hybridMultilevel"/>
    <w:tmpl w:val="5BB8FD6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84B35CA"/>
    <w:multiLevelType w:val="hybridMultilevel"/>
    <w:tmpl w:val="6410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392F34"/>
    <w:multiLevelType w:val="hybridMultilevel"/>
    <w:tmpl w:val="4B42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21F37"/>
    <w:multiLevelType w:val="hybridMultilevel"/>
    <w:tmpl w:val="563EE688"/>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2329138C"/>
    <w:multiLevelType w:val="hybridMultilevel"/>
    <w:tmpl w:val="28A2573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23FE0049"/>
    <w:multiLevelType w:val="hybridMultilevel"/>
    <w:tmpl w:val="339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B0E7D"/>
    <w:multiLevelType w:val="hybridMultilevel"/>
    <w:tmpl w:val="F932BE74"/>
    <w:lvl w:ilvl="0" w:tplc="04090001">
      <w:start w:val="1"/>
      <w:numFmt w:val="bullet"/>
      <w:lvlText w:val=""/>
      <w:lvlJc w:val="left"/>
      <w:pPr>
        <w:ind w:left="86" w:hanging="360"/>
      </w:pPr>
      <w:rPr>
        <w:rFonts w:ascii="Symbol" w:hAnsi="Symbol" w:hint="default"/>
      </w:rPr>
    </w:lvl>
    <w:lvl w:ilvl="1" w:tplc="04090003">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8" w15:restartNumberingAfterBreak="0">
    <w:nsid w:val="452B49DB"/>
    <w:multiLevelType w:val="hybridMultilevel"/>
    <w:tmpl w:val="37B8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9920D3"/>
    <w:multiLevelType w:val="hybridMultilevel"/>
    <w:tmpl w:val="D7FC6A0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5C656BAC"/>
    <w:multiLevelType w:val="hybridMultilevel"/>
    <w:tmpl w:val="C2F4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3A23FC"/>
    <w:multiLevelType w:val="hybridMultilevel"/>
    <w:tmpl w:val="823C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77740"/>
    <w:multiLevelType w:val="hybridMultilevel"/>
    <w:tmpl w:val="3C2A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12"/>
  </w:num>
  <w:num w:numId="5">
    <w:abstractNumId w:val="8"/>
  </w:num>
  <w:num w:numId="6">
    <w:abstractNumId w:val="0"/>
  </w:num>
  <w:num w:numId="7">
    <w:abstractNumId w:val="10"/>
  </w:num>
  <w:num w:numId="8">
    <w:abstractNumId w:val="11"/>
  </w:num>
  <w:num w:numId="9">
    <w:abstractNumId w:val="2"/>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70"/>
    <w:rsid w:val="00001226"/>
    <w:rsid w:val="00032994"/>
    <w:rsid w:val="00035484"/>
    <w:rsid w:val="00043677"/>
    <w:rsid w:val="000449C3"/>
    <w:rsid w:val="000647F1"/>
    <w:rsid w:val="000A2170"/>
    <w:rsid w:val="000C5237"/>
    <w:rsid w:val="000E4D7F"/>
    <w:rsid w:val="000F0968"/>
    <w:rsid w:val="0013012F"/>
    <w:rsid w:val="00135A31"/>
    <w:rsid w:val="00135F33"/>
    <w:rsid w:val="001576A1"/>
    <w:rsid w:val="001B77E7"/>
    <w:rsid w:val="001D216C"/>
    <w:rsid w:val="001E1D98"/>
    <w:rsid w:val="002029B4"/>
    <w:rsid w:val="00240A72"/>
    <w:rsid w:val="002734E1"/>
    <w:rsid w:val="00284B93"/>
    <w:rsid w:val="002A1D76"/>
    <w:rsid w:val="00312D63"/>
    <w:rsid w:val="00331761"/>
    <w:rsid w:val="003324C9"/>
    <w:rsid w:val="00346FBB"/>
    <w:rsid w:val="003560D7"/>
    <w:rsid w:val="00370D1F"/>
    <w:rsid w:val="003952CE"/>
    <w:rsid w:val="003D7DEF"/>
    <w:rsid w:val="003F6C3F"/>
    <w:rsid w:val="00446C76"/>
    <w:rsid w:val="004D014C"/>
    <w:rsid w:val="004E1435"/>
    <w:rsid w:val="00504F0A"/>
    <w:rsid w:val="005651F5"/>
    <w:rsid w:val="005F587F"/>
    <w:rsid w:val="00626B3D"/>
    <w:rsid w:val="00653FCF"/>
    <w:rsid w:val="00681D81"/>
    <w:rsid w:val="00730D50"/>
    <w:rsid w:val="00750F15"/>
    <w:rsid w:val="00754F54"/>
    <w:rsid w:val="00770D70"/>
    <w:rsid w:val="007C0A23"/>
    <w:rsid w:val="007D724B"/>
    <w:rsid w:val="00810375"/>
    <w:rsid w:val="00845736"/>
    <w:rsid w:val="008506F7"/>
    <w:rsid w:val="008B16DF"/>
    <w:rsid w:val="008D4886"/>
    <w:rsid w:val="008E1DB9"/>
    <w:rsid w:val="00912922"/>
    <w:rsid w:val="00994FD9"/>
    <w:rsid w:val="00A644E2"/>
    <w:rsid w:val="00A66CCF"/>
    <w:rsid w:val="00AA3989"/>
    <w:rsid w:val="00AA4724"/>
    <w:rsid w:val="00B30799"/>
    <w:rsid w:val="00B32930"/>
    <w:rsid w:val="00B62081"/>
    <w:rsid w:val="00B67176"/>
    <w:rsid w:val="00B75D01"/>
    <w:rsid w:val="00BD3D01"/>
    <w:rsid w:val="00BF6D16"/>
    <w:rsid w:val="00C45331"/>
    <w:rsid w:val="00CA7141"/>
    <w:rsid w:val="00CC198B"/>
    <w:rsid w:val="00CE6399"/>
    <w:rsid w:val="00D00289"/>
    <w:rsid w:val="00D268EE"/>
    <w:rsid w:val="00D4363C"/>
    <w:rsid w:val="00D44C1B"/>
    <w:rsid w:val="00D745DA"/>
    <w:rsid w:val="00DD0E1E"/>
    <w:rsid w:val="00DF3D31"/>
    <w:rsid w:val="00E3027B"/>
    <w:rsid w:val="00E37C31"/>
    <w:rsid w:val="00E478B7"/>
    <w:rsid w:val="00E674A9"/>
    <w:rsid w:val="00ED04E0"/>
    <w:rsid w:val="00ED5291"/>
    <w:rsid w:val="00ED706A"/>
    <w:rsid w:val="00EE1980"/>
    <w:rsid w:val="00EE28B9"/>
    <w:rsid w:val="00F501C8"/>
    <w:rsid w:val="00F57C7C"/>
    <w:rsid w:val="00F71FE0"/>
    <w:rsid w:val="00F916A1"/>
    <w:rsid w:val="00F96904"/>
    <w:rsid w:val="00FE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A44732"/>
  <w15:docId w15:val="{B31F6350-B66F-4235-A786-525D75EB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49C3"/>
  </w:style>
  <w:style w:type="paragraph" w:styleId="Heading1">
    <w:name w:val="heading 1"/>
    <w:basedOn w:val="Normal"/>
    <w:next w:val="Normal"/>
    <w:rsid w:val="000449C3"/>
    <w:pPr>
      <w:keepNext/>
      <w:keepLines/>
      <w:spacing w:before="400" w:after="120"/>
      <w:outlineLvl w:val="0"/>
    </w:pPr>
    <w:rPr>
      <w:sz w:val="40"/>
      <w:szCs w:val="40"/>
    </w:rPr>
  </w:style>
  <w:style w:type="paragraph" w:styleId="Heading2">
    <w:name w:val="heading 2"/>
    <w:basedOn w:val="Normal"/>
    <w:next w:val="Normal"/>
    <w:rsid w:val="000449C3"/>
    <w:pPr>
      <w:keepNext/>
      <w:keepLines/>
      <w:spacing w:before="360" w:after="120"/>
      <w:outlineLvl w:val="1"/>
    </w:pPr>
    <w:rPr>
      <w:sz w:val="32"/>
      <w:szCs w:val="32"/>
    </w:rPr>
  </w:style>
  <w:style w:type="paragraph" w:styleId="Heading3">
    <w:name w:val="heading 3"/>
    <w:basedOn w:val="Normal"/>
    <w:next w:val="Normal"/>
    <w:rsid w:val="000449C3"/>
    <w:pPr>
      <w:keepNext/>
      <w:keepLines/>
      <w:spacing w:before="320" w:after="80"/>
      <w:outlineLvl w:val="2"/>
    </w:pPr>
    <w:rPr>
      <w:color w:val="434343"/>
      <w:sz w:val="28"/>
      <w:szCs w:val="28"/>
    </w:rPr>
  </w:style>
  <w:style w:type="paragraph" w:styleId="Heading4">
    <w:name w:val="heading 4"/>
    <w:basedOn w:val="Normal"/>
    <w:next w:val="Normal"/>
    <w:rsid w:val="000449C3"/>
    <w:pPr>
      <w:keepNext/>
      <w:keepLines/>
      <w:spacing w:before="280" w:after="80"/>
      <w:outlineLvl w:val="3"/>
    </w:pPr>
    <w:rPr>
      <w:color w:val="666666"/>
      <w:sz w:val="24"/>
      <w:szCs w:val="24"/>
    </w:rPr>
  </w:style>
  <w:style w:type="paragraph" w:styleId="Heading5">
    <w:name w:val="heading 5"/>
    <w:basedOn w:val="Normal"/>
    <w:next w:val="Normal"/>
    <w:rsid w:val="000449C3"/>
    <w:pPr>
      <w:keepNext/>
      <w:keepLines/>
      <w:spacing w:before="240" w:after="80"/>
      <w:outlineLvl w:val="4"/>
    </w:pPr>
    <w:rPr>
      <w:color w:val="666666"/>
    </w:rPr>
  </w:style>
  <w:style w:type="paragraph" w:styleId="Heading6">
    <w:name w:val="heading 6"/>
    <w:basedOn w:val="Normal"/>
    <w:next w:val="Normal"/>
    <w:rsid w:val="000449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449C3"/>
    <w:pPr>
      <w:keepNext/>
      <w:keepLines/>
      <w:spacing w:after="60"/>
    </w:pPr>
    <w:rPr>
      <w:sz w:val="52"/>
      <w:szCs w:val="52"/>
    </w:rPr>
  </w:style>
  <w:style w:type="paragraph" w:styleId="Subtitle">
    <w:name w:val="Subtitle"/>
    <w:basedOn w:val="Normal"/>
    <w:next w:val="Normal"/>
    <w:rsid w:val="000449C3"/>
    <w:pPr>
      <w:keepNext/>
      <w:keepLines/>
      <w:spacing w:after="320"/>
    </w:pPr>
    <w:rPr>
      <w:i/>
      <w:color w:val="666666"/>
      <w:sz w:val="30"/>
      <w:szCs w:val="30"/>
    </w:rPr>
  </w:style>
  <w:style w:type="table" w:customStyle="1" w:styleId="3">
    <w:name w:val="3"/>
    <w:basedOn w:val="TableNormal"/>
    <w:rsid w:val="000449C3"/>
    <w:pPr>
      <w:contextualSpacing/>
    </w:pPr>
    <w:tblPr>
      <w:tblStyleRowBandSize w:val="1"/>
      <w:tblStyleColBandSize w:val="1"/>
      <w:tblCellMar>
        <w:left w:w="115" w:type="dxa"/>
        <w:right w:w="115" w:type="dxa"/>
      </w:tblCellMar>
    </w:tblPr>
  </w:style>
  <w:style w:type="table" w:customStyle="1" w:styleId="2">
    <w:name w:val="2"/>
    <w:basedOn w:val="TableNormal"/>
    <w:rsid w:val="000449C3"/>
    <w:pPr>
      <w:contextualSpacing/>
    </w:pPr>
    <w:tblPr>
      <w:tblStyleRowBandSize w:val="1"/>
      <w:tblStyleColBandSize w:val="1"/>
      <w:tblCellMar>
        <w:left w:w="115" w:type="dxa"/>
        <w:right w:w="115" w:type="dxa"/>
      </w:tblCellMar>
    </w:tblPr>
  </w:style>
  <w:style w:type="table" w:customStyle="1" w:styleId="1">
    <w:name w:val="1"/>
    <w:basedOn w:val="TableNormal"/>
    <w:rsid w:val="000449C3"/>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1D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B9"/>
    <w:rPr>
      <w:rFonts w:ascii="Tahoma" w:hAnsi="Tahoma" w:cs="Tahoma"/>
      <w:sz w:val="16"/>
      <w:szCs w:val="16"/>
    </w:rPr>
  </w:style>
  <w:style w:type="paragraph" w:styleId="ListParagraph">
    <w:name w:val="List Paragraph"/>
    <w:basedOn w:val="Normal"/>
    <w:uiPriority w:val="34"/>
    <w:qFormat/>
    <w:rsid w:val="00ED706A"/>
    <w:pPr>
      <w:ind w:left="720"/>
      <w:contextualSpacing/>
    </w:pPr>
  </w:style>
  <w:style w:type="paragraph" w:styleId="NoSpacing">
    <w:name w:val="No Spacing"/>
    <w:uiPriority w:val="1"/>
    <w:qFormat/>
    <w:rsid w:val="00E478B7"/>
    <w:pPr>
      <w:spacing w:line="240" w:lineRule="auto"/>
    </w:pPr>
  </w:style>
  <w:style w:type="paragraph" w:styleId="Header">
    <w:name w:val="header"/>
    <w:basedOn w:val="Normal"/>
    <w:link w:val="HeaderChar"/>
    <w:uiPriority w:val="99"/>
    <w:unhideWhenUsed/>
    <w:rsid w:val="00FE30DE"/>
    <w:pPr>
      <w:tabs>
        <w:tab w:val="center" w:pos="4680"/>
        <w:tab w:val="right" w:pos="9360"/>
      </w:tabs>
      <w:spacing w:line="240" w:lineRule="auto"/>
    </w:pPr>
  </w:style>
  <w:style w:type="character" w:customStyle="1" w:styleId="HeaderChar">
    <w:name w:val="Header Char"/>
    <w:basedOn w:val="DefaultParagraphFont"/>
    <w:link w:val="Header"/>
    <w:uiPriority w:val="99"/>
    <w:rsid w:val="00FE30DE"/>
  </w:style>
  <w:style w:type="paragraph" w:styleId="Footer">
    <w:name w:val="footer"/>
    <w:basedOn w:val="Normal"/>
    <w:link w:val="FooterChar"/>
    <w:uiPriority w:val="99"/>
    <w:unhideWhenUsed/>
    <w:rsid w:val="00FE30DE"/>
    <w:pPr>
      <w:tabs>
        <w:tab w:val="center" w:pos="4680"/>
        <w:tab w:val="right" w:pos="9360"/>
      </w:tabs>
      <w:spacing w:line="240" w:lineRule="auto"/>
    </w:pPr>
  </w:style>
  <w:style w:type="character" w:customStyle="1" w:styleId="FooterChar">
    <w:name w:val="Footer Char"/>
    <w:basedOn w:val="DefaultParagraphFont"/>
    <w:link w:val="Footer"/>
    <w:uiPriority w:val="99"/>
    <w:rsid w:val="00FE30DE"/>
  </w:style>
  <w:style w:type="character" w:styleId="Hyperlink">
    <w:name w:val="Hyperlink"/>
    <w:basedOn w:val="DefaultParagraphFont"/>
    <w:uiPriority w:val="99"/>
    <w:unhideWhenUsed/>
    <w:rsid w:val="00BD3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1831">
      <w:bodyDiv w:val="1"/>
      <w:marLeft w:val="0"/>
      <w:marRight w:val="0"/>
      <w:marTop w:val="0"/>
      <w:marBottom w:val="0"/>
      <w:divBdr>
        <w:top w:val="none" w:sz="0" w:space="0" w:color="auto"/>
        <w:left w:val="none" w:sz="0" w:space="0" w:color="auto"/>
        <w:bottom w:val="none" w:sz="0" w:space="0" w:color="auto"/>
        <w:right w:val="none" w:sz="0" w:space="0" w:color="auto"/>
      </w:divBdr>
    </w:div>
    <w:div w:id="246811792">
      <w:bodyDiv w:val="1"/>
      <w:marLeft w:val="0"/>
      <w:marRight w:val="0"/>
      <w:marTop w:val="0"/>
      <w:marBottom w:val="0"/>
      <w:divBdr>
        <w:top w:val="none" w:sz="0" w:space="0" w:color="auto"/>
        <w:left w:val="none" w:sz="0" w:space="0" w:color="auto"/>
        <w:bottom w:val="none" w:sz="0" w:space="0" w:color="auto"/>
        <w:right w:val="none" w:sz="0" w:space="0" w:color="auto"/>
      </w:divBdr>
    </w:div>
    <w:div w:id="359817354">
      <w:bodyDiv w:val="1"/>
      <w:marLeft w:val="0"/>
      <w:marRight w:val="0"/>
      <w:marTop w:val="0"/>
      <w:marBottom w:val="0"/>
      <w:divBdr>
        <w:top w:val="none" w:sz="0" w:space="0" w:color="auto"/>
        <w:left w:val="none" w:sz="0" w:space="0" w:color="auto"/>
        <w:bottom w:val="none" w:sz="0" w:space="0" w:color="auto"/>
        <w:right w:val="none" w:sz="0" w:space="0" w:color="auto"/>
      </w:divBdr>
    </w:div>
    <w:div w:id="372930193">
      <w:bodyDiv w:val="1"/>
      <w:marLeft w:val="0"/>
      <w:marRight w:val="0"/>
      <w:marTop w:val="0"/>
      <w:marBottom w:val="0"/>
      <w:divBdr>
        <w:top w:val="none" w:sz="0" w:space="0" w:color="auto"/>
        <w:left w:val="none" w:sz="0" w:space="0" w:color="auto"/>
        <w:bottom w:val="none" w:sz="0" w:space="0" w:color="auto"/>
        <w:right w:val="none" w:sz="0" w:space="0" w:color="auto"/>
      </w:divBdr>
    </w:div>
    <w:div w:id="406847749">
      <w:bodyDiv w:val="1"/>
      <w:marLeft w:val="0"/>
      <w:marRight w:val="0"/>
      <w:marTop w:val="0"/>
      <w:marBottom w:val="0"/>
      <w:divBdr>
        <w:top w:val="none" w:sz="0" w:space="0" w:color="auto"/>
        <w:left w:val="none" w:sz="0" w:space="0" w:color="auto"/>
        <w:bottom w:val="none" w:sz="0" w:space="0" w:color="auto"/>
        <w:right w:val="none" w:sz="0" w:space="0" w:color="auto"/>
      </w:divBdr>
    </w:div>
    <w:div w:id="627667929">
      <w:bodyDiv w:val="1"/>
      <w:marLeft w:val="0"/>
      <w:marRight w:val="0"/>
      <w:marTop w:val="0"/>
      <w:marBottom w:val="0"/>
      <w:divBdr>
        <w:top w:val="none" w:sz="0" w:space="0" w:color="auto"/>
        <w:left w:val="none" w:sz="0" w:space="0" w:color="auto"/>
        <w:bottom w:val="none" w:sz="0" w:space="0" w:color="auto"/>
        <w:right w:val="none" w:sz="0" w:space="0" w:color="auto"/>
      </w:divBdr>
    </w:div>
    <w:div w:id="681706439">
      <w:bodyDiv w:val="1"/>
      <w:marLeft w:val="0"/>
      <w:marRight w:val="0"/>
      <w:marTop w:val="0"/>
      <w:marBottom w:val="0"/>
      <w:divBdr>
        <w:top w:val="none" w:sz="0" w:space="0" w:color="auto"/>
        <w:left w:val="none" w:sz="0" w:space="0" w:color="auto"/>
        <w:bottom w:val="none" w:sz="0" w:space="0" w:color="auto"/>
        <w:right w:val="none" w:sz="0" w:space="0" w:color="auto"/>
      </w:divBdr>
    </w:div>
    <w:div w:id="704527040">
      <w:bodyDiv w:val="1"/>
      <w:marLeft w:val="0"/>
      <w:marRight w:val="0"/>
      <w:marTop w:val="0"/>
      <w:marBottom w:val="0"/>
      <w:divBdr>
        <w:top w:val="none" w:sz="0" w:space="0" w:color="auto"/>
        <w:left w:val="none" w:sz="0" w:space="0" w:color="auto"/>
        <w:bottom w:val="none" w:sz="0" w:space="0" w:color="auto"/>
        <w:right w:val="none" w:sz="0" w:space="0" w:color="auto"/>
      </w:divBdr>
    </w:div>
    <w:div w:id="823082581">
      <w:bodyDiv w:val="1"/>
      <w:marLeft w:val="0"/>
      <w:marRight w:val="0"/>
      <w:marTop w:val="0"/>
      <w:marBottom w:val="0"/>
      <w:divBdr>
        <w:top w:val="none" w:sz="0" w:space="0" w:color="auto"/>
        <w:left w:val="none" w:sz="0" w:space="0" w:color="auto"/>
        <w:bottom w:val="none" w:sz="0" w:space="0" w:color="auto"/>
        <w:right w:val="none" w:sz="0" w:space="0" w:color="auto"/>
      </w:divBdr>
    </w:div>
    <w:div w:id="1023282564">
      <w:bodyDiv w:val="1"/>
      <w:marLeft w:val="0"/>
      <w:marRight w:val="0"/>
      <w:marTop w:val="0"/>
      <w:marBottom w:val="0"/>
      <w:divBdr>
        <w:top w:val="none" w:sz="0" w:space="0" w:color="auto"/>
        <w:left w:val="none" w:sz="0" w:space="0" w:color="auto"/>
        <w:bottom w:val="none" w:sz="0" w:space="0" w:color="auto"/>
        <w:right w:val="none" w:sz="0" w:space="0" w:color="auto"/>
      </w:divBdr>
    </w:div>
    <w:div w:id="1174147570">
      <w:bodyDiv w:val="1"/>
      <w:marLeft w:val="0"/>
      <w:marRight w:val="0"/>
      <w:marTop w:val="0"/>
      <w:marBottom w:val="0"/>
      <w:divBdr>
        <w:top w:val="none" w:sz="0" w:space="0" w:color="auto"/>
        <w:left w:val="none" w:sz="0" w:space="0" w:color="auto"/>
        <w:bottom w:val="none" w:sz="0" w:space="0" w:color="auto"/>
        <w:right w:val="none" w:sz="0" w:space="0" w:color="auto"/>
      </w:divBdr>
    </w:div>
    <w:div w:id="1336037303">
      <w:bodyDiv w:val="1"/>
      <w:marLeft w:val="0"/>
      <w:marRight w:val="0"/>
      <w:marTop w:val="0"/>
      <w:marBottom w:val="0"/>
      <w:divBdr>
        <w:top w:val="none" w:sz="0" w:space="0" w:color="auto"/>
        <w:left w:val="none" w:sz="0" w:space="0" w:color="auto"/>
        <w:bottom w:val="none" w:sz="0" w:space="0" w:color="auto"/>
        <w:right w:val="none" w:sz="0" w:space="0" w:color="auto"/>
      </w:divBdr>
    </w:div>
    <w:div w:id="1367877359">
      <w:bodyDiv w:val="1"/>
      <w:marLeft w:val="0"/>
      <w:marRight w:val="0"/>
      <w:marTop w:val="0"/>
      <w:marBottom w:val="0"/>
      <w:divBdr>
        <w:top w:val="none" w:sz="0" w:space="0" w:color="auto"/>
        <w:left w:val="none" w:sz="0" w:space="0" w:color="auto"/>
        <w:bottom w:val="none" w:sz="0" w:space="0" w:color="auto"/>
        <w:right w:val="none" w:sz="0" w:space="0" w:color="auto"/>
      </w:divBdr>
    </w:div>
    <w:div w:id="1625187170">
      <w:bodyDiv w:val="1"/>
      <w:marLeft w:val="0"/>
      <w:marRight w:val="0"/>
      <w:marTop w:val="0"/>
      <w:marBottom w:val="0"/>
      <w:divBdr>
        <w:top w:val="none" w:sz="0" w:space="0" w:color="auto"/>
        <w:left w:val="none" w:sz="0" w:space="0" w:color="auto"/>
        <w:bottom w:val="none" w:sz="0" w:space="0" w:color="auto"/>
        <w:right w:val="none" w:sz="0" w:space="0" w:color="auto"/>
      </w:divBdr>
    </w:div>
    <w:div w:id="1685984182">
      <w:bodyDiv w:val="1"/>
      <w:marLeft w:val="0"/>
      <w:marRight w:val="0"/>
      <w:marTop w:val="0"/>
      <w:marBottom w:val="0"/>
      <w:divBdr>
        <w:top w:val="none" w:sz="0" w:space="0" w:color="auto"/>
        <w:left w:val="none" w:sz="0" w:space="0" w:color="auto"/>
        <w:bottom w:val="none" w:sz="0" w:space="0" w:color="auto"/>
        <w:right w:val="none" w:sz="0" w:space="0" w:color="auto"/>
      </w:divBdr>
    </w:div>
    <w:div w:id="1806775458">
      <w:bodyDiv w:val="1"/>
      <w:marLeft w:val="0"/>
      <w:marRight w:val="0"/>
      <w:marTop w:val="0"/>
      <w:marBottom w:val="0"/>
      <w:divBdr>
        <w:top w:val="none" w:sz="0" w:space="0" w:color="auto"/>
        <w:left w:val="none" w:sz="0" w:space="0" w:color="auto"/>
        <w:bottom w:val="none" w:sz="0" w:space="0" w:color="auto"/>
        <w:right w:val="none" w:sz="0" w:space="0" w:color="auto"/>
      </w:divBdr>
    </w:div>
    <w:div w:id="187291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ll.a.miles@orego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8174-9A87-403E-AA4B-9ACA3609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Burton</dc:creator>
  <cp:keywords/>
  <dc:description/>
  <cp:lastModifiedBy>Tami Lundy</cp:lastModifiedBy>
  <cp:revision>6</cp:revision>
  <cp:lastPrinted>2017-09-05T15:33:00Z</cp:lastPrinted>
  <dcterms:created xsi:type="dcterms:W3CDTF">2018-09-21T18:05:00Z</dcterms:created>
  <dcterms:modified xsi:type="dcterms:W3CDTF">2018-09-21T18:08:00Z</dcterms:modified>
</cp:coreProperties>
</file>